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E612" w14:textId="77777777" w:rsidR="00D721E9" w:rsidRPr="00097CE5" w:rsidRDefault="00AF321A" w:rsidP="00D51089">
      <w:pPr>
        <w:pStyle w:val="REG-H1a"/>
      </w:pPr>
      <w:r w:rsidRPr="00097CE5">
        <w:rPr>
          <w:lang w:val="en-ZA" w:eastAsia="en-ZA"/>
        </w:rPr>
        <w:drawing>
          <wp:anchor distT="0" distB="0" distL="114300" distR="114300" simplePos="0" relativeHeight="251658240" behindDoc="0" locked="1" layoutInCell="0" allowOverlap="0" wp14:anchorId="6D49AE07" wp14:editId="3EA64512">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3DB91EF3" w14:textId="77777777" w:rsidR="00EB7655" w:rsidRPr="00097CE5" w:rsidRDefault="00D2019F" w:rsidP="00682D07">
      <w:pPr>
        <w:pStyle w:val="REG-H1d"/>
        <w:rPr>
          <w:lang w:val="en-GB"/>
        </w:rPr>
      </w:pPr>
      <w:r w:rsidRPr="00097CE5">
        <w:rPr>
          <w:lang w:val="en-GB"/>
        </w:rPr>
        <w:t>REGULATIONS MADE IN TERMS OF</w:t>
      </w:r>
    </w:p>
    <w:p w14:paraId="01E52506" w14:textId="77777777" w:rsidR="00E2335D" w:rsidRPr="00097CE5" w:rsidRDefault="00E2335D" w:rsidP="00BD2B69">
      <w:pPr>
        <w:pStyle w:val="REG-H1d"/>
        <w:rPr>
          <w:lang w:val="en-GB"/>
        </w:rPr>
      </w:pPr>
    </w:p>
    <w:p w14:paraId="2FB8397A" w14:textId="644CDB30" w:rsidR="007958B2" w:rsidRPr="00097CE5" w:rsidRDefault="007A6CF4" w:rsidP="007958B2">
      <w:pPr>
        <w:pStyle w:val="REG-H1a"/>
      </w:pPr>
      <w:r>
        <w:t>Public Office-Bearers (Remuneration and Benefits) Commission</w:t>
      </w:r>
      <w:r w:rsidR="007958B2">
        <w:t xml:space="preserve"> Act </w:t>
      </w:r>
      <w:r>
        <w:t>3</w:t>
      </w:r>
      <w:r w:rsidR="007958B2">
        <w:t xml:space="preserve"> of 200</w:t>
      </w:r>
      <w:r>
        <w:t>5</w:t>
      </w:r>
    </w:p>
    <w:p w14:paraId="1DA1026A" w14:textId="77777777" w:rsidR="00420D3D" w:rsidRPr="00F15225" w:rsidRDefault="00420D3D" w:rsidP="00420D3D">
      <w:pPr>
        <w:pStyle w:val="REG-H1b"/>
        <w:rPr>
          <w:b w:val="0"/>
        </w:rPr>
      </w:pPr>
      <w:r w:rsidRPr="00F15225">
        <w:rPr>
          <w:b w:val="0"/>
        </w:rPr>
        <w:t xml:space="preserve">section </w:t>
      </w:r>
      <w:r>
        <w:rPr>
          <w:b w:val="0"/>
        </w:rPr>
        <w:t>11</w:t>
      </w:r>
    </w:p>
    <w:p w14:paraId="79584DE2" w14:textId="77777777" w:rsidR="007958B2" w:rsidRPr="00097CE5" w:rsidRDefault="007958B2" w:rsidP="007958B2">
      <w:pPr>
        <w:pStyle w:val="REG-H1a"/>
        <w:pBdr>
          <w:bottom w:val="single" w:sz="4" w:space="1" w:color="auto"/>
        </w:pBdr>
      </w:pPr>
    </w:p>
    <w:p w14:paraId="43D70665" w14:textId="77777777" w:rsidR="00E2335D" w:rsidRPr="007A6CF4" w:rsidRDefault="00E2335D" w:rsidP="007A6CF4">
      <w:pPr>
        <w:pStyle w:val="REG-H1b"/>
      </w:pPr>
    </w:p>
    <w:p w14:paraId="19BB057A" w14:textId="22A7A98A" w:rsidR="007A6CF4" w:rsidRDefault="007A6CF4" w:rsidP="007A6CF4">
      <w:pPr>
        <w:pStyle w:val="REG-H1b"/>
      </w:pPr>
      <w:r>
        <w:t>R</w:t>
      </w:r>
      <w:r w:rsidRPr="007A6CF4">
        <w:t xml:space="preserve">egulations relating to </w:t>
      </w:r>
      <w:r w:rsidR="006171BF">
        <w:rPr>
          <w:lang w:val="en-US"/>
        </w:rPr>
        <w:t>L</w:t>
      </w:r>
      <w:r w:rsidR="006171BF" w:rsidRPr="006171BF">
        <w:rPr>
          <w:lang w:val="en-US"/>
        </w:rPr>
        <w:t xml:space="preserve">eave </w:t>
      </w:r>
      <w:r w:rsidR="006171BF">
        <w:rPr>
          <w:lang w:val="en-US"/>
        </w:rPr>
        <w:t>B</w:t>
      </w:r>
      <w:r w:rsidR="006171BF" w:rsidRPr="006171BF">
        <w:rPr>
          <w:lang w:val="en-US"/>
        </w:rPr>
        <w:t xml:space="preserve">enefits </w:t>
      </w:r>
      <w:r w:rsidR="005B5E07">
        <w:rPr>
          <w:lang w:val="en-US"/>
        </w:rPr>
        <w:br/>
      </w:r>
      <w:r w:rsidRPr="007A6CF4">
        <w:t xml:space="preserve">for </w:t>
      </w:r>
      <w:r>
        <w:t>P</w:t>
      </w:r>
      <w:r w:rsidRPr="007A6CF4">
        <w:t xml:space="preserve">ublic </w:t>
      </w:r>
      <w:r>
        <w:t>O</w:t>
      </w:r>
      <w:r w:rsidRPr="007A6CF4">
        <w:t>ffice-</w:t>
      </w:r>
      <w:r>
        <w:t>B</w:t>
      </w:r>
      <w:r w:rsidRPr="007A6CF4">
        <w:t>earers</w:t>
      </w:r>
    </w:p>
    <w:p w14:paraId="127F030F" w14:textId="069ECACD" w:rsidR="007958B2" w:rsidRPr="007A6CF4" w:rsidRDefault="007A6CF4" w:rsidP="007A6CF4">
      <w:pPr>
        <w:pStyle w:val="REG-H1c"/>
        <w:rPr>
          <w:b w:val="0"/>
        </w:rPr>
      </w:pPr>
      <w:r>
        <w:rPr>
          <w:b w:val="0"/>
        </w:rPr>
        <w:t>Proclamation</w:t>
      </w:r>
      <w:r w:rsidR="007958B2" w:rsidRPr="007A6CF4">
        <w:rPr>
          <w:b w:val="0"/>
        </w:rPr>
        <w:t xml:space="preserve"> </w:t>
      </w:r>
      <w:r w:rsidR="006171BF">
        <w:rPr>
          <w:b w:val="0"/>
        </w:rPr>
        <w:t>44</w:t>
      </w:r>
      <w:r w:rsidR="007958B2" w:rsidRPr="007A6CF4">
        <w:rPr>
          <w:b w:val="0"/>
        </w:rPr>
        <w:t xml:space="preserve"> of 202</w:t>
      </w:r>
      <w:r w:rsidR="000C205D">
        <w:rPr>
          <w:b w:val="0"/>
        </w:rPr>
        <w:t>5</w:t>
      </w:r>
    </w:p>
    <w:p w14:paraId="2DA510E5" w14:textId="6CCF7353" w:rsidR="007958B2" w:rsidRPr="00097CE5" w:rsidRDefault="007958B2" w:rsidP="007958B2">
      <w:pPr>
        <w:pStyle w:val="REG-Amend"/>
      </w:pPr>
      <w:r w:rsidRPr="00097CE5">
        <w:t>(</w:t>
      </w:r>
      <w:hyperlink r:id="rId9" w:history="1">
        <w:r w:rsidR="00CA0FB2" w:rsidRPr="00141C47">
          <w:rPr>
            <w:rStyle w:val="Hyperlink"/>
            <w:lang w:val="en-ZA"/>
          </w:rPr>
          <w:t xml:space="preserve">GG </w:t>
        </w:r>
        <w:r w:rsidR="006171BF">
          <w:rPr>
            <w:rStyle w:val="Hyperlink"/>
            <w:lang w:val="en-ZA"/>
          </w:rPr>
          <w:t>8811</w:t>
        </w:r>
      </w:hyperlink>
      <w:r w:rsidRPr="00097CE5">
        <w:t>)</w:t>
      </w:r>
    </w:p>
    <w:p w14:paraId="3085EEBE" w14:textId="4A863B39" w:rsidR="007958B2" w:rsidRPr="00097CE5" w:rsidRDefault="007958B2" w:rsidP="007958B2">
      <w:pPr>
        <w:pStyle w:val="REG-Amend"/>
      </w:pPr>
      <w:r w:rsidRPr="00097CE5">
        <w:t xml:space="preserve">came into force on date of publication: </w:t>
      </w:r>
      <w:r w:rsidR="000C205D">
        <w:t>19</w:t>
      </w:r>
      <w:r w:rsidRPr="00097CE5">
        <w:t xml:space="preserve"> </w:t>
      </w:r>
      <w:r w:rsidR="000C205D">
        <w:t xml:space="preserve">December </w:t>
      </w:r>
      <w:r>
        <w:t>202</w:t>
      </w:r>
      <w:r w:rsidR="000C205D">
        <w:t>5</w:t>
      </w:r>
    </w:p>
    <w:p w14:paraId="46B20A86" w14:textId="77777777" w:rsidR="003218A1" w:rsidRDefault="003218A1" w:rsidP="007A6CF4">
      <w:pPr>
        <w:pStyle w:val="REG-Amend"/>
      </w:pPr>
    </w:p>
    <w:p w14:paraId="7DAB0F7D" w14:textId="66712991" w:rsidR="00CA0FB2" w:rsidRPr="00097CE5" w:rsidRDefault="007958B2" w:rsidP="007A6CF4">
      <w:pPr>
        <w:pStyle w:val="REG-Amend"/>
      </w:pPr>
      <w:r>
        <w:t>The Government Notice which publish</w:t>
      </w:r>
      <w:r w:rsidR="0085710D">
        <w:t>es</w:t>
      </w:r>
      <w:r>
        <w:t xml:space="preserve"> the</w:t>
      </w:r>
      <w:r w:rsidR="00AA0435">
        <w:t xml:space="preserve">se </w:t>
      </w:r>
      <w:r>
        <w:t>regulations note</w:t>
      </w:r>
      <w:r w:rsidR="00AA0435">
        <w:t>s</w:t>
      </w:r>
      <w:r>
        <w:t xml:space="preserve"> that</w:t>
      </w:r>
      <w:r w:rsidR="00CA0FB2">
        <w:t xml:space="preserve"> </w:t>
      </w:r>
      <w:r>
        <w:t>they were</w:t>
      </w:r>
      <w:r w:rsidR="007A6CF4">
        <w:t xml:space="preserve"> </w:t>
      </w:r>
      <w:r>
        <w:t xml:space="preserve">made </w:t>
      </w:r>
      <w:r w:rsidR="007A6CF4" w:rsidRPr="007A6CF4">
        <w:rPr>
          <w:lang w:val="en-US"/>
        </w:rPr>
        <w:t>after consultation with the Minister responsible</w:t>
      </w:r>
      <w:r w:rsidR="007A6CF4">
        <w:rPr>
          <w:lang w:val="en-US"/>
        </w:rPr>
        <w:t xml:space="preserve"> </w:t>
      </w:r>
      <w:r w:rsidR="007A6CF4" w:rsidRPr="007A6CF4">
        <w:rPr>
          <w:lang w:val="en-US"/>
        </w:rPr>
        <w:t xml:space="preserve">for finance and the Public Office-Bearers </w:t>
      </w:r>
      <w:r w:rsidR="003218A1">
        <w:rPr>
          <w:lang w:val="en-US"/>
        </w:rPr>
        <w:br/>
      </w:r>
      <w:r w:rsidR="007A6CF4" w:rsidRPr="007A6CF4">
        <w:rPr>
          <w:lang w:val="en-US"/>
        </w:rPr>
        <w:t>(Remuneration and Benefits) Commission</w:t>
      </w:r>
      <w:r>
        <w:t>.</w:t>
      </w:r>
    </w:p>
    <w:p w14:paraId="0BAC7FB8" w14:textId="77777777" w:rsidR="007958B2" w:rsidRPr="00097CE5" w:rsidRDefault="007958B2" w:rsidP="007958B2">
      <w:pPr>
        <w:pStyle w:val="REG-H1a"/>
        <w:pBdr>
          <w:bottom w:val="single" w:sz="4" w:space="1" w:color="auto"/>
        </w:pBdr>
      </w:pPr>
    </w:p>
    <w:p w14:paraId="73AC5EC0" w14:textId="77777777" w:rsidR="007958B2" w:rsidRDefault="007958B2" w:rsidP="00C11B2C">
      <w:pPr>
        <w:pStyle w:val="REG-H1a"/>
      </w:pPr>
    </w:p>
    <w:p w14:paraId="4D225E4F" w14:textId="77777777" w:rsidR="00C66A49" w:rsidRPr="00C66A49" w:rsidRDefault="00C66A49" w:rsidP="00C66A49">
      <w:pPr>
        <w:pStyle w:val="REG-P0"/>
        <w:jc w:val="center"/>
        <w:rPr>
          <w:lang w:val="en-US"/>
        </w:rPr>
      </w:pPr>
      <w:r w:rsidRPr="00C66A49">
        <w:rPr>
          <w:lang w:val="en-US"/>
        </w:rPr>
        <w:t>ARRANGEMENT OF REGULATIONS</w:t>
      </w:r>
    </w:p>
    <w:p w14:paraId="629AF05B" w14:textId="77777777" w:rsidR="00C66A49" w:rsidRDefault="00C66A49" w:rsidP="00C66A49">
      <w:pPr>
        <w:pStyle w:val="REG-P0"/>
        <w:rPr>
          <w:lang w:val="en-US"/>
        </w:rPr>
      </w:pPr>
    </w:p>
    <w:p w14:paraId="5BA70745" w14:textId="08227836" w:rsidR="00C66A49" w:rsidRPr="00C66A49" w:rsidRDefault="00C66A49" w:rsidP="00C66A49">
      <w:pPr>
        <w:pStyle w:val="REG-P0"/>
        <w:rPr>
          <w:lang w:val="en-US"/>
        </w:rPr>
      </w:pPr>
      <w:r w:rsidRPr="00C66A49">
        <w:rPr>
          <w:lang w:val="en-US"/>
        </w:rPr>
        <w:t xml:space="preserve">1. </w:t>
      </w:r>
      <w:r>
        <w:rPr>
          <w:lang w:val="en-US"/>
        </w:rPr>
        <w:tab/>
      </w:r>
      <w:r w:rsidRPr="00C66A49">
        <w:rPr>
          <w:lang w:val="en-US"/>
        </w:rPr>
        <w:t>Definitions</w:t>
      </w:r>
    </w:p>
    <w:p w14:paraId="31CEB83C" w14:textId="2D6A64AB" w:rsidR="00C66A49" w:rsidRPr="00C66A49" w:rsidRDefault="00C66A49" w:rsidP="00C66A49">
      <w:pPr>
        <w:pStyle w:val="REG-P0"/>
        <w:rPr>
          <w:lang w:val="en-US"/>
        </w:rPr>
      </w:pPr>
      <w:r w:rsidRPr="00C66A49">
        <w:rPr>
          <w:lang w:val="en-US"/>
        </w:rPr>
        <w:t xml:space="preserve">2. </w:t>
      </w:r>
      <w:r>
        <w:rPr>
          <w:lang w:val="en-US"/>
        </w:rPr>
        <w:tab/>
      </w:r>
      <w:r w:rsidRPr="00C66A49">
        <w:rPr>
          <w:lang w:val="en-US"/>
        </w:rPr>
        <w:t>Application of regulations</w:t>
      </w:r>
    </w:p>
    <w:p w14:paraId="627EAB4A" w14:textId="65A4BEAC" w:rsidR="00C66A49" w:rsidRPr="00C66A49" w:rsidRDefault="00C66A49" w:rsidP="00C66A49">
      <w:pPr>
        <w:pStyle w:val="REG-P0"/>
        <w:rPr>
          <w:lang w:val="en-US"/>
        </w:rPr>
      </w:pPr>
      <w:r w:rsidRPr="00C66A49">
        <w:rPr>
          <w:lang w:val="en-US"/>
        </w:rPr>
        <w:t xml:space="preserve">3. </w:t>
      </w:r>
      <w:r>
        <w:rPr>
          <w:lang w:val="en-US"/>
        </w:rPr>
        <w:tab/>
      </w:r>
      <w:r w:rsidRPr="00C66A49">
        <w:rPr>
          <w:lang w:val="en-US"/>
        </w:rPr>
        <w:t>Application and approval of leave of absence</w:t>
      </w:r>
    </w:p>
    <w:p w14:paraId="307E1964" w14:textId="7C33C26B" w:rsidR="00C66A49" w:rsidRPr="00C66A49" w:rsidRDefault="00C66A49" w:rsidP="00C66A49">
      <w:pPr>
        <w:pStyle w:val="REG-P0"/>
        <w:rPr>
          <w:lang w:val="en-US"/>
        </w:rPr>
      </w:pPr>
      <w:r w:rsidRPr="00C66A49">
        <w:rPr>
          <w:lang w:val="en-US"/>
        </w:rPr>
        <w:t xml:space="preserve">4. </w:t>
      </w:r>
      <w:r>
        <w:rPr>
          <w:lang w:val="en-US"/>
        </w:rPr>
        <w:tab/>
      </w:r>
      <w:r w:rsidRPr="00C66A49">
        <w:rPr>
          <w:lang w:val="en-US"/>
        </w:rPr>
        <w:t>Records of leave</w:t>
      </w:r>
    </w:p>
    <w:p w14:paraId="70A0CD31" w14:textId="68B67F53" w:rsidR="00C66A49" w:rsidRPr="00C66A49" w:rsidRDefault="00C66A49" w:rsidP="00C66A49">
      <w:pPr>
        <w:pStyle w:val="REG-P0"/>
        <w:rPr>
          <w:lang w:val="en-US"/>
        </w:rPr>
      </w:pPr>
      <w:r w:rsidRPr="00C66A49">
        <w:rPr>
          <w:lang w:val="en-US"/>
        </w:rPr>
        <w:t xml:space="preserve">5. </w:t>
      </w:r>
      <w:r>
        <w:rPr>
          <w:lang w:val="en-US"/>
        </w:rPr>
        <w:tab/>
      </w:r>
      <w:r w:rsidRPr="00C66A49">
        <w:rPr>
          <w:lang w:val="en-US"/>
        </w:rPr>
        <w:t>Classification of leave of absence</w:t>
      </w:r>
    </w:p>
    <w:p w14:paraId="63ECD605" w14:textId="3C3F881E" w:rsidR="00C66A49" w:rsidRPr="00C66A49" w:rsidRDefault="00C66A49" w:rsidP="00C66A49">
      <w:pPr>
        <w:pStyle w:val="REG-P0"/>
        <w:rPr>
          <w:lang w:val="en-US"/>
        </w:rPr>
      </w:pPr>
      <w:r w:rsidRPr="00C66A49">
        <w:rPr>
          <w:lang w:val="en-US"/>
        </w:rPr>
        <w:t xml:space="preserve">6. </w:t>
      </w:r>
      <w:r>
        <w:rPr>
          <w:lang w:val="en-US"/>
        </w:rPr>
        <w:tab/>
      </w:r>
      <w:r w:rsidRPr="00C66A49">
        <w:rPr>
          <w:lang w:val="en-US"/>
        </w:rPr>
        <w:t>Annual vacation leave</w:t>
      </w:r>
    </w:p>
    <w:p w14:paraId="0FDB7C86" w14:textId="6C55AF20" w:rsidR="00C66A49" w:rsidRPr="00C66A49" w:rsidRDefault="00C66A49" w:rsidP="00C66A49">
      <w:pPr>
        <w:pStyle w:val="REG-P0"/>
        <w:rPr>
          <w:lang w:val="en-US"/>
        </w:rPr>
      </w:pPr>
      <w:r w:rsidRPr="00C66A49">
        <w:rPr>
          <w:lang w:val="en-US"/>
        </w:rPr>
        <w:t xml:space="preserve">7. </w:t>
      </w:r>
      <w:r>
        <w:rPr>
          <w:lang w:val="en-US"/>
        </w:rPr>
        <w:tab/>
      </w:r>
      <w:r w:rsidRPr="00C66A49">
        <w:rPr>
          <w:lang w:val="en-US"/>
        </w:rPr>
        <w:t>Leave gratuity</w:t>
      </w:r>
    </w:p>
    <w:p w14:paraId="7244DA12" w14:textId="2E2C62BA" w:rsidR="00C66A49" w:rsidRPr="00C66A49" w:rsidRDefault="00C66A49" w:rsidP="00C66A49">
      <w:pPr>
        <w:pStyle w:val="REG-P0"/>
        <w:rPr>
          <w:lang w:val="en-US"/>
        </w:rPr>
      </w:pPr>
      <w:r w:rsidRPr="00C66A49">
        <w:rPr>
          <w:lang w:val="en-US"/>
        </w:rPr>
        <w:t xml:space="preserve">8. </w:t>
      </w:r>
      <w:r>
        <w:rPr>
          <w:lang w:val="en-US"/>
        </w:rPr>
        <w:tab/>
      </w:r>
      <w:r w:rsidRPr="00C66A49">
        <w:rPr>
          <w:lang w:val="en-US"/>
        </w:rPr>
        <w:t>Sick leave</w:t>
      </w:r>
    </w:p>
    <w:p w14:paraId="566EE9FC" w14:textId="77D43609" w:rsidR="00C66A49" w:rsidRPr="00C66A49" w:rsidRDefault="00C66A49" w:rsidP="00C66A49">
      <w:pPr>
        <w:pStyle w:val="REG-P0"/>
        <w:rPr>
          <w:lang w:val="en-US"/>
        </w:rPr>
      </w:pPr>
      <w:r w:rsidRPr="00C66A49">
        <w:rPr>
          <w:lang w:val="en-US"/>
        </w:rPr>
        <w:t xml:space="preserve">9. </w:t>
      </w:r>
      <w:r>
        <w:rPr>
          <w:lang w:val="en-US"/>
        </w:rPr>
        <w:tab/>
      </w:r>
      <w:r w:rsidRPr="00C66A49">
        <w:rPr>
          <w:lang w:val="en-US"/>
        </w:rPr>
        <w:t>Special sick leave</w:t>
      </w:r>
    </w:p>
    <w:p w14:paraId="781355B7" w14:textId="2329E784" w:rsidR="00C66A49" w:rsidRPr="00C66A49" w:rsidRDefault="00C66A49" w:rsidP="00C66A49">
      <w:pPr>
        <w:pStyle w:val="REG-P0"/>
        <w:rPr>
          <w:lang w:val="en-US"/>
        </w:rPr>
      </w:pPr>
      <w:r w:rsidRPr="00C66A49">
        <w:rPr>
          <w:lang w:val="en-US"/>
        </w:rPr>
        <w:t xml:space="preserve">10. </w:t>
      </w:r>
      <w:r>
        <w:rPr>
          <w:lang w:val="en-US"/>
        </w:rPr>
        <w:tab/>
      </w:r>
      <w:r w:rsidRPr="00C66A49">
        <w:rPr>
          <w:lang w:val="en-US"/>
        </w:rPr>
        <w:t>Study leave</w:t>
      </w:r>
    </w:p>
    <w:p w14:paraId="18CC4046" w14:textId="19A36A54" w:rsidR="00C66A49" w:rsidRPr="00C66A49" w:rsidRDefault="00C66A49" w:rsidP="00C66A49">
      <w:pPr>
        <w:pStyle w:val="REG-P0"/>
        <w:rPr>
          <w:lang w:val="en-US"/>
        </w:rPr>
      </w:pPr>
      <w:r w:rsidRPr="00C66A49">
        <w:rPr>
          <w:lang w:val="en-US"/>
        </w:rPr>
        <w:t xml:space="preserve">11. </w:t>
      </w:r>
      <w:r>
        <w:rPr>
          <w:lang w:val="en-US"/>
        </w:rPr>
        <w:tab/>
      </w:r>
      <w:r w:rsidRPr="00C66A49">
        <w:rPr>
          <w:lang w:val="en-US"/>
        </w:rPr>
        <w:t>Special study leave</w:t>
      </w:r>
    </w:p>
    <w:p w14:paraId="6ECA7B65" w14:textId="2D32D4E9" w:rsidR="00C66A49" w:rsidRPr="00C66A49" w:rsidRDefault="00C66A49" w:rsidP="00C66A49">
      <w:pPr>
        <w:pStyle w:val="REG-P0"/>
        <w:rPr>
          <w:lang w:val="en-US"/>
        </w:rPr>
      </w:pPr>
      <w:r w:rsidRPr="00C66A49">
        <w:rPr>
          <w:lang w:val="en-US"/>
        </w:rPr>
        <w:t xml:space="preserve">12. </w:t>
      </w:r>
      <w:r>
        <w:rPr>
          <w:lang w:val="en-US"/>
        </w:rPr>
        <w:tab/>
      </w:r>
      <w:r w:rsidRPr="00C66A49">
        <w:rPr>
          <w:lang w:val="en-US"/>
        </w:rPr>
        <w:t>Compassionate leave</w:t>
      </w:r>
    </w:p>
    <w:p w14:paraId="68ECB3D8" w14:textId="121EB18F" w:rsidR="00C66A49" w:rsidRPr="00C66A49" w:rsidRDefault="00C66A49" w:rsidP="00C66A49">
      <w:pPr>
        <w:pStyle w:val="REG-P0"/>
        <w:rPr>
          <w:lang w:val="en-US"/>
        </w:rPr>
      </w:pPr>
      <w:r w:rsidRPr="00C66A49">
        <w:rPr>
          <w:lang w:val="en-US"/>
        </w:rPr>
        <w:t xml:space="preserve">13. </w:t>
      </w:r>
      <w:r>
        <w:rPr>
          <w:lang w:val="en-US"/>
        </w:rPr>
        <w:tab/>
      </w:r>
      <w:r w:rsidRPr="00C66A49">
        <w:rPr>
          <w:lang w:val="en-US"/>
        </w:rPr>
        <w:t>Maternity leave</w:t>
      </w:r>
    </w:p>
    <w:p w14:paraId="31B5C15A" w14:textId="77777777" w:rsidR="00C66A49" w:rsidRDefault="00C66A49" w:rsidP="00C66A49">
      <w:pPr>
        <w:pStyle w:val="REG-H1a"/>
        <w:pBdr>
          <w:bottom w:val="single" w:sz="4" w:space="1" w:color="auto"/>
        </w:pBdr>
        <w:jc w:val="left"/>
        <w:rPr>
          <w:rFonts w:ascii="Times New Roman" w:hAnsi="Times New Roman" w:cs="Times New Roman"/>
          <w:b w:val="0"/>
          <w:noProof w:val="0"/>
          <w:color w:val="000000"/>
          <w:sz w:val="22"/>
          <w:szCs w:val="22"/>
          <w:lang w:val="en-US"/>
        </w:rPr>
      </w:pPr>
    </w:p>
    <w:p w14:paraId="1C072451" w14:textId="5C0B1F1F" w:rsidR="007958B2" w:rsidRDefault="00C66A49" w:rsidP="00C66A49">
      <w:pPr>
        <w:pStyle w:val="REG-H1a"/>
        <w:pBdr>
          <w:bottom w:val="single" w:sz="4" w:space="1" w:color="auto"/>
        </w:pBdr>
        <w:jc w:val="left"/>
        <w:rPr>
          <w:rFonts w:ascii="Times New Roman" w:hAnsi="Times New Roman" w:cs="Times New Roman"/>
          <w:b w:val="0"/>
          <w:noProof w:val="0"/>
          <w:color w:val="000000"/>
          <w:sz w:val="22"/>
          <w:szCs w:val="22"/>
          <w:lang w:val="en-US"/>
        </w:rPr>
      </w:pPr>
      <w:r w:rsidRPr="00C66A49">
        <w:rPr>
          <w:rFonts w:ascii="Times New Roman" w:hAnsi="Times New Roman" w:cs="Times New Roman"/>
          <w:b w:val="0"/>
          <w:noProof w:val="0"/>
          <w:color w:val="000000"/>
          <w:sz w:val="22"/>
          <w:szCs w:val="22"/>
          <w:lang w:val="en-US"/>
        </w:rPr>
        <w:t>Annexure</w:t>
      </w:r>
    </w:p>
    <w:p w14:paraId="0AA7A254" w14:textId="77777777" w:rsidR="00C66A49" w:rsidRDefault="00C66A49" w:rsidP="00C66A49">
      <w:pPr>
        <w:pStyle w:val="REG-H1a"/>
        <w:pBdr>
          <w:bottom w:val="single" w:sz="4" w:space="1" w:color="auto"/>
        </w:pBdr>
        <w:jc w:val="left"/>
      </w:pPr>
    </w:p>
    <w:p w14:paraId="294616E0" w14:textId="77777777" w:rsidR="00F376B2" w:rsidRDefault="00F376B2" w:rsidP="00EB3E85">
      <w:pPr>
        <w:pStyle w:val="REG-P0"/>
        <w:rPr>
          <w:b/>
          <w:bCs/>
          <w:lang w:val="en-US"/>
        </w:rPr>
      </w:pPr>
    </w:p>
    <w:p w14:paraId="3E24DF0D" w14:textId="35340F92" w:rsidR="00EB3E85" w:rsidRPr="00EB3E85" w:rsidRDefault="00EB3E85" w:rsidP="00EB3E85">
      <w:pPr>
        <w:pStyle w:val="REG-P0"/>
        <w:rPr>
          <w:lang w:val="en-US"/>
        </w:rPr>
      </w:pPr>
      <w:r w:rsidRPr="00EB3E85">
        <w:rPr>
          <w:b/>
          <w:bCs/>
          <w:lang w:val="en-US"/>
        </w:rPr>
        <w:t xml:space="preserve">Definitions </w:t>
      </w:r>
    </w:p>
    <w:p w14:paraId="500906FF" w14:textId="77777777" w:rsidR="00000064" w:rsidRDefault="00000064" w:rsidP="00000064">
      <w:pPr>
        <w:pStyle w:val="REG-P0"/>
        <w:rPr>
          <w:b/>
          <w:bCs/>
          <w:lang w:val="en-US"/>
        </w:rPr>
      </w:pPr>
    </w:p>
    <w:p w14:paraId="278DDC74" w14:textId="5D66E917" w:rsidR="00EB3E85" w:rsidRPr="00EB3E85" w:rsidRDefault="00EB3E85" w:rsidP="00000064">
      <w:pPr>
        <w:pStyle w:val="REG-P1"/>
        <w:rPr>
          <w:lang w:val="en-US"/>
        </w:rPr>
      </w:pPr>
      <w:r w:rsidRPr="00EB3E85">
        <w:rPr>
          <w:b/>
          <w:bCs/>
          <w:lang w:val="en-US"/>
        </w:rPr>
        <w:t xml:space="preserve">1. </w:t>
      </w:r>
      <w:r w:rsidR="00000064">
        <w:rPr>
          <w:b/>
          <w:bCs/>
          <w:lang w:val="en-US"/>
        </w:rPr>
        <w:tab/>
      </w:r>
      <w:r w:rsidRPr="00EB3E85">
        <w:rPr>
          <w:lang w:val="en-US"/>
        </w:rPr>
        <w:t>In these regulations, a word or an expression to which a meaning has been assigned in the Act has that meaning and unless the context otherwise indicates -</w:t>
      </w:r>
    </w:p>
    <w:p w14:paraId="2F6D0C86" w14:textId="77777777" w:rsidR="00000064" w:rsidRDefault="00000064" w:rsidP="00EB3E85">
      <w:pPr>
        <w:pStyle w:val="REG-P0"/>
        <w:rPr>
          <w:lang w:val="en-US"/>
        </w:rPr>
      </w:pPr>
    </w:p>
    <w:p w14:paraId="084F19BF" w14:textId="28F739B1" w:rsidR="00EB3E85" w:rsidRDefault="00EB3E85" w:rsidP="00EB3E85">
      <w:pPr>
        <w:pStyle w:val="REG-P0"/>
        <w:rPr>
          <w:lang w:val="en-US"/>
        </w:rPr>
      </w:pPr>
      <w:r w:rsidRPr="00EB3E85">
        <w:rPr>
          <w:lang w:val="en-US"/>
        </w:rPr>
        <w:t xml:space="preserve">“annual vacation leave cycle” means a period of 12 consecutive months commencing from the first day of assumption of duty or commencing from the end of the preceding leave cycle; </w:t>
      </w:r>
    </w:p>
    <w:p w14:paraId="5BCA0261" w14:textId="77777777" w:rsidR="00000064" w:rsidRPr="00EB3E85" w:rsidRDefault="00000064" w:rsidP="00EB3E85">
      <w:pPr>
        <w:pStyle w:val="REG-P0"/>
        <w:rPr>
          <w:lang w:val="en-US"/>
        </w:rPr>
      </w:pPr>
    </w:p>
    <w:p w14:paraId="5D9B726D" w14:textId="77777777" w:rsidR="00EB3E85" w:rsidRDefault="00EB3E85" w:rsidP="00EB3E85">
      <w:pPr>
        <w:pStyle w:val="REG-P0"/>
        <w:rPr>
          <w:lang w:val="en-US"/>
        </w:rPr>
      </w:pPr>
      <w:r w:rsidRPr="00EB3E85">
        <w:rPr>
          <w:lang w:val="en-US"/>
        </w:rPr>
        <w:t>“day of rest” means a Saturday, Sunday or public holiday referred to in or declared under the Public Holidays Act, 1990 (Act No. 26 of 1990);</w:t>
      </w:r>
    </w:p>
    <w:p w14:paraId="37F857DE" w14:textId="77777777" w:rsidR="00000064" w:rsidRPr="00EB3E85" w:rsidRDefault="00000064" w:rsidP="00EB3E85">
      <w:pPr>
        <w:pStyle w:val="REG-P0"/>
        <w:rPr>
          <w:lang w:val="en-US"/>
        </w:rPr>
      </w:pPr>
    </w:p>
    <w:p w14:paraId="2F81A8B9" w14:textId="77777777" w:rsidR="00EB3E85" w:rsidRDefault="00EB3E85" w:rsidP="00EB3E85">
      <w:pPr>
        <w:pStyle w:val="REG-P0"/>
        <w:rPr>
          <w:lang w:val="en-US"/>
        </w:rPr>
      </w:pPr>
      <w:r w:rsidRPr="00EB3E85">
        <w:rPr>
          <w:lang w:val="en-US"/>
        </w:rPr>
        <w:t>“designated public office bearer” means a public office-bearer specified in the Annexure;</w:t>
      </w:r>
    </w:p>
    <w:p w14:paraId="2DC817C1" w14:textId="77777777" w:rsidR="0085710D" w:rsidRDefault="0085710D" w:rsidP="00EB3E85">
      <w:pPr>
        <w:pStyle w:val="REG-P0"/>
        <w:rPr>
          <w:lang w:val="en-US"/>
        </w:rPr>
      </w:pPr>
    </w:p>
    <w:p w14:paraId="081E2FFB" w14:textId="27E3B139" w:rsidR="00000064" w:rsidRDefault="0085710D" w:rsidP="0085710D">
      <w:pPr>
        <w:pStyle w:val="AS-P-Amend"/>
        <w:rPr>
          <w:lang w:val="en-US"/>
        </w:rPr>
      </w:pPr>
      <w:r>
        <w:rPr>
          <w:lang w:val="en-US"/>
        </w:rPr>
        <w:t>[The word “office-bearer” should be hyphenated.]</w:t>
      </w:r>
    </w:p>
    <w:p w14:paraId="48BB4861" w14:textId="77777777" w:rsidR="0085710D" w:rsidRPr="00EB3E85" w:rsidRDefault="0085710D" w:rsidP="00EB3E85">
      <w:pPr>
        <w:pStyle w:val="REG-P0"/>
        <w:rPr>
          <w:lang w:val="en-US"/>
        </w:rPr>
      </w:pPr>
    </w:p>
    <w:p w14:paraId="1C3294FB" w14:textId="77777777" w:rsidR="00EB3E85" w:rsidRPr="003218A1" w:rsidRDefault="00EB3E85" w:rsidP="00EB3E85">
      <w:pPr>
        <w:pStyle w:val="REG-P0"/>
        <w:rPr>
          <w:lang w:val="en-US"/>
        </w:rPr>
      </w:pPr>
      <w:r w:rsidRPr="003218A1">
        <w:rPr>
          <w:lang w:val="en-US"/>
        </w:rPr>
        <w:t>“dental practitioner” means an individual who is registered as a dental practitioner in terms of the Medical and Dental Professions Act, 2004 (Act No. 10 of 2004);</w:t>
      </w:r>
    </w:p>
    <w:p w14:paraId="2D685F6E" w14:textId="77777777" w:rsidR="00000064" w:rsidRPr="003218A1" w:rsidRDefault="00000064" w:rsidP="003218A1">
      <w:pPr>
        <w:pStyle w:val="AS-P-Amend"/>
      </w:pPr>
    </w:p>
    <w:p w14:paraId="564AC5B4" w14:textId="6561E50B" w:rsidR="003218A1" w:rsidRPr="003218A1" w:rsidRDefault="003218A1" w:rsidP="003218A1">
      <w:pPr>
        <w:pStyle w:val="AS-P-Amend"/>
      </w:pPr>
      <w:r w:rsidRPr="003218A1">
        <w:t xml:space="preserve">[The Medical and Dental Act 10 of 2004 has been replaced </w:t>
      </w:r>
      <w:r w:rsidRPr="003218A1">
        <w:br/>
        <w:t xml:space="preserve">by the Health Professions Act 16 of 2024.]  </w:t>
      </w:r>
    </w:p>
    <w:p w14:paraId="3FC78C65" w14:textId="77777777" w:rsidR="003218A1" w:rsidRPr="003218A1" w:rsidRDefault="003218A1" w:rsidP="003218A1">
      <w:pPr>
        <w:pStyle w:val="AS-P-Amend"/>
      </w:pPr>
    </w:p>
    <w:p w14:paraId="5B8A1781" w14:textId="77777777" w:rsidR="00EB3E85" w:rsidRPr="003218A1" w:rsidRDefault="00EB3E85" w:rsidP="00EB3E85">
      <w:pPr>
        <w:pStyle w:val="REG-P0"/>
        <w:rPr>
          <w:lang w:val="en-US"/>
        </w:rPr>
      </w:pPr>
      <w:r w:rsidRPr="003218A1">
        <w:rPr>
          <w:lang w:val="en-US"/>
        </w:rPr>
        <w:t xml:space="preserve">“financial year” means the period commencing on 1 April of each year and ending on 31 March of the following year; </w:t>
      </w:r>
    </w:p>
    <w:p w14:paraId="1E05AECF" w14:textId="77777777" w:rsidR="00386A6B" w:rsidRDefault="00386A6B" w:rsidP="00EB3E85">
      <w:pPr>
        <w:pStyle w:val="REG-P0"/>
        <w:rPr>
          <w:lang w:val="en-US"/>
        </w:rPr>
      </w:pPr>
    </w:p>
    <w:p w14:paraId="5BB4A427" w14:textId="1120450D" w:rsidR="00EB3E85" w:rsidRPr="003218A1" w:rsidRDefault="00EB3E85" w:rsidP="00EB3E85">
      <w:pPr>
        <w:pStyle w:val="REG-P0"/>
        <w:rPr>
          <w:lang w:val="en-US"/>
        </w:rPr>
      </w:pPr>
      <w:r w:rsidRPr="003218A1">
        <w:rPr>
          <w:lang w:val="en-US"/>
        </w:rPr>
        <w:t xml:space="preserve">“leave” means a period of approved absence from office; </w:t>
      </w:r>
    </w:p>
    <w:p w14:paraId="1BCA88E6" w14:textId="77777777" w:rsidR="00000064" w:rsidRPr="003218A1" w:rsidRDefault="00000064" w:rsidP="00EB3E85">
      <w:pPr>
        <w:pStyle w:val="REG-P0"/>
        <w:rPr>
          <w:lang w:val="en-US"/>
        </w:rPr>
      </w:pPr>
    </w:p>
    <w:p w14:paraId="3C0A4269" w14:textId="489BCB14" w:rsidR="00EB3E85" w:rsidRDefault="00EB3E85" w:rsidP="00EB3E85">
      <w:pPr>
        <w:pStyle w:val="REG-P0"/>
        <w:rPr>
          <w:lang w:val="en-US"/>
        </w:rPr>
      </w:pPr>
      <w:r w:rsidRPr="003218A1">
        <w:rPr>
          <w:lang w:val="en-US"/>
        </w:rPr>
        <w:t>“medical practitioner” means a person who is registered as a medical practitioner in terms of the Medical and Dental Professions Act, 2004 (Act No. 10 of 2004);</w:t>
      </w:r>
      <w:r w:rsidRPr="00EB3E85">
        <w:rPr>
          <w:lang w:val="en-US"/>
        </w:rPr>
        <w:t xml:space="preserve"> </w:t>
      </w:r>
    </w:p>
    <w:p w14:paraId="4B80F145" w14:textId="77777777" w:rsidR="00000064" w:rsidRDefault="00000064" w:rsidP="00EB3E85">
      <w:pPr>
        <w:pStyle w:val="REG-P0"/>
        <w:rPr>
          <w:lang w:val="en-US"/>
        </w:rPr>
      </w:pPr>
    </w:p>
    <w:p w14:paraId="7F06F2AA" w14:textId="77777777" w:rsidR="003218A1" w:rsidRDefault="003218A1" w:rsidP="003218A1">
      <w:pPr>
        <w:pStyle w:val="AS-P-Amend"/>
      </w:pPr>
      <w:r>
        <w:t xml:space="preserve">[The </w:t>
      </w:r>
      <w:r w:rsidRPr="003218A1">
        <w:t>Medical and Dental Act</w:t>
      </w:r>
      <w:r>
        <w:t xml:space="preserve"> </w:t>
      </w:r>
      <w:r w:rsidRPr="003218A1">
        <w:t>10 of 2004</w:t>
      </w:r>
      <w:r>
        <w:t xml:space="preserve"> has been replaced </w:t>
      </w:r>
      <w:r>
        <w:br/>
        <w:t xml:space="preserve">by the </w:t>
      </w:r>
      <w:r w:rsidRPr="003218A1">
        <w:t>Health Professions Act</w:t>
      </w:r>
      <w:r>
        <w:t xml:space="preserve"> </w:t>
      </w:r>
      <w:r w:rsidRPr="003218A1">
        <w:t>16 of 2024</w:t>
      </w:r>
      <w:r>
        <w:t>.]</w:t>
      </w:r>
      <w:r w:rsidRPr="003218A1">
        <w:t xml:space="preserve">  </w:t>
      </w:r>
    </w:p>
    <w:p w14:paraId="488A5C62" w14:textId="77777777" w:rsidR="003218A1" w:rsidRPr="00EB3E85" w:rsidRDefault="003218A1" w:rsidP="00EB3E85">
      <w:pPr>
        <w:pStyle w:val="REG-P0"/>
        <w:rPr>
          <w:lang w:val="en-US"/>
        </w:rPr>
      </w:pPr>
    </w:p>
    <w:p w14:paraId="70A2929A" w14:textId="77777777" w:rsidR="00EB3E85" w:rsidRDefault="00EB3E85" w:rsidP="00EB3E85">
      <w:pPr>
        <w:pStyle w:val="REG-P0"/>
        <w:rPr>
          <w:lang w:val="en-US"/>
        </w:rPr>
      </w:pPr>
      <w:r w:rsidRPr="00EB3E85">
        <w:rPr>
          <w:lang w:val="en-US"/>
        </w:rPr>
        <w:t>“termination of service” means the discontinuance of service of a designated public office-bearer for any reason, including but not limited to resignation, discharge, retirement or death; and</w:t>
      </w:r>
    </w:p>
    <w:p w14:paraId="6EC47386" w14:textId="77777777" w:rsidR="00000064" w:rsidRPr="00EB3E85" w:rsidRDefault="00000064" w:rsidP="00EB3E85">
      <w:pPr>
        <w:pStyle w:val="REG-P0"/>
        <w:rPr>
          <w:lang w:val="en-US"/>
        </w:rPr>
      </w:pPr>
    </w:p>
    <w:p w14:paraId="27DF23B2" w14:textId="77777777" w:rsidR="00EB3E85" w:rsidRDefault="00EB3E85" w:rsidP="00EB3E85">
      <w:pPr>
        <w:pStyle w:val="REG-P0"/>
        <w:rPr>
          <w:lang w:val="en-US"/>
        </w:rPr>
      </w:pPr>
      <w:r w:rsidRPr="00EB3E85">
        <w:rPr>
          <w:lang w:val="en-US"/>
        </w:rPr>
        <w:t>“the Act” means the Public Office-Bearers (Remuneration and Benefits) Commission Act, 2005 (Act No. 3 of 2005).</w:t>
      </w:r>
    </w:p>
    <w:p w14:paraId="2B4291D6" w14:textId="77777777" w:rsidR="00000064" w:rsidRPr="00EB3E85" w:rsidRDefault="00000064" w:rsidP="00EB3E85">
      <w:pPr>
        <w:pStyle w:val="REG-P0"/>
        <w:rPr>
          <w:lang w:val="en-US"/>
        </w:rPr>
      </w:pPr>
    </w:p>
    <w:p w14:paraId="36691FFB" w14:textId="77777777" w:rsidR="00EB3E85" w:rsidRDefault="00EB3E85" w:rsidP="00EB3E85">
      <w:pPr>
        <w:pStyle w:val="REG-P0"/>
        <w:rPr>
          <w:b/>
          <w:bCs/>
          <w:lang w:val="en-US"/>
        </w:rPr>
      </w:pPr>
      <w:r w:rsidRPr="00EB3E85">
        <w:rPr>
          <w:b/>
          <w:bCs/>
          <w:lang w:val="en-US"/>
        </w:rPr>
        <w:t xml:space="preserve">Application of regulations </w:t>
      </w:r>
    </w:p>
    <w:p w14:paraId="2D83FC86" w14:textId="77777777" w:rsidR="00000064" w:rsidRPr="00EB3E85" w:rsidRDefault="00000064" w:rsidP="00EB3E85">
      <w:pPr>
        <w:pStyle w:val="REG-P0"/>
        <w:rPr>
          <w:lang w:val="en-US"/>
        </w:rPr>
      </w:pPr>
    </w:p>
    <w:p w14:paraId="79FCC27C" w14:textId="0689358B" w:rsidR="00EB3E85" w:rsidRDefault="00EB3E85" w:rsidP="00000064">
      <w:pPr>
        <w:pStyle w:val="REG-P1"/>
        <w:rPr>
          <w:lang w:val="en-US"/>
        </w:rPr>
      </w:pPr>
      <w:r w:rsidRPr="00EB3E85">
        <w:rPr>
          <w:b/>
          <w:bCs/>
          <w:lang w:val="en-US"/>
        </w:rPr>
        <w:t xml:space="preserve">2. </w:t>
      </w:r>
      <w:r w:rsidR="00000064">
        <w:rPr>
          <w:b/>
          <w:bCs/>
          <w:lang w:val="en-US"/>
        </w:rPr>
        <w:tab/>
      </w:r>
      <w:r w:rsidRPr="00EB3E85">
        <w:rPr>
          <w:lang w:val="en-US"/>
        </w:rPr>
        <w:t>These regulations apply to a designated public office-bearer.</w:t>
      </w:r>
    </w:p>
    <w:p w14:paraId="6A11E0F2" w14:textId="77777777" w:rsidR="00000064" w:rsidRPr="00EB3E85" w:rsidRDefault="00000064" w:rsidP="00000064">
      <w:pPr>
        <w:pStyle w:val="REG-P1"/>
        <w:rPr>
          <w:lang w:val="en-US"/>
        </w:rPr>
      </w:pPr>
    </w:p>
    <w:p w14:paraId="70BE1B3C" w14:textId="77777777" w:rsidR="00EB3E85" w:rsidRPr="00EB3E85" w:rsidRDefault="00EB3E85" w:rsidP="00EB3E85">
      <w:pPr>
        <w:pStyle w:val="REG-P0"/>
        <w:rPr>
          <w:lang w:val="en-US"/>
        </w:rPr>
      </w:pPr>
      <w:r w:rsidRPr="00EB3E85">
        <w:rPr>
          <w:b/>
          <w:bCs/>
          <w:lang w:val="en-US"/>
        </w:rPr>
        <w:t xml:space="preserve">Application and approval of leave of absence </w:t>
      </w:r>
    </w:p>
    <w:p w14:paraId="14E146F1" w14:textId="77777777" w:rsidR="00000064" w:rsidRDefault="00000064" w:rsidP="00000064">
      <w:pPr>
        <w:pStyle w:val="REG-P1"/>
        <w:rPr>
          <w:b/>
          <w:bCs/>
          <w:lang w:val="en-US"/>
        </w:rPr>
      </w:pPr>
    </w:p>
    <w:p w14:paraId="4827C74E" w14:textId="2DD5F941" w:rsidR="00EB3E85" w:rsidRDefault="00EB3E85" w:rsidP="00000064">
      <w:pPr>
        <w:pStyle w:val="REG-P1"/>
        <w:rPr>
          <w:lang w:val="en-US"/>
        </w:rPr>
      </w:pPr>
      <w:r w:rsidRPr="00EB3E85">
        <w:rPr>
          <w:b/>
          <w:bCs/>
          <w:lang w:val="en-US"/>
        </w:rPr>
        <w:t xml:space="preserve">3. </w:t>
      </w:r>
      <w:r w:rsidR="00000064">
        <w:rPr>
          <w:b/>
          <w:bCs/>
          <w:lang w:val="en-US"/>
        </w:rPr>
        <w:tab/>
      </w:r>
      <w:r w:rsidRPr="00EB3E85">
        <w:rPr>
          <w:lang w:val="en-US"/>
        </w:rPr>
        <w:t xml:space="preserve">(1) </w:t>
      </w:r>
      <w:r w:rsidR="00000064">
        <w:rPr>
          <w:lang w:val="en-US"/>
        </w:rPr>
        <w:tab/>
      </w:r>
      <w:r w:rsidRPr="00EB3E85">
        <w:rPr>
          <w:lang w:val="en-US"/>
        </w:rPr>
        <w:t xml:space="preserve">A designated public office-bearer must apply for leave of absence in writing in the form determined by the Prime Minister. </w:t>
      </w:r>
    </w:p>
    <w:p w14:paraId="0864BD65" w14:textId="77777777" w:rsidR="00000064" w:rsidRPr="00EB3E85" w:rsidRDefault="00000064" w:rsidP="00000064">
      <w:pPr>
        <w:pStyle w:val="REG-P1"/>
        <w:rPr>
          <w:lang w:val="en-US"/>
        </w:rPr>
      </w:pPr>
    </w:p>
    <w:p w14:paraId="3915D494" w14:textId="7530CFA7" w:rsidR="00EB3E85" w:rsidRPr="00EB3E85" w:rsidRDefault="00EB3E85" w:rsidP="00000064">
      <w:pPr>
        <w:pStyle w:val="REG-P1"/>
        <w:rPr>
          <w:lang w:val="en-US"/>
        </w:rPr>
      </w:pPr>
      <w:r w:rsidRPr="00EB3E85">
        <w:rPr>
          <w:lang w:val="en-US"/>
        </w:rPr>
        <w:t xml:space="preserve">(2) </w:t>
      </w:r>
      <w:r w:rsidR="00000064">
        <w:rPr>
          <w:lang w:val="en-US"/>
        </w:rPr>
        <w:tab/>
      </w:r>
      <w:r w:rsidRPr="00EB3E85">
        <w:rPr>
          <w:lang w:val="en-US"/>
        </w:rPr>
        <w:t xml:space="preserve">Applications for leave must be approved by the President in respect of the </w:t>
      </w:r>
      <w:r w:rsidR="00000064">
        <w:rPr>
          <w:lang w:val="en-US"/>
        </w:rPr>
        <w:t>-</w:t>
      </w:r>
      <w:r w:rsidRPr="00EB3E85">
        <w:rPr>
          <w:lang w:val="en-US"/>
        </w:rPr>
        <w:t xml:space="preserve"> </w:t>
      </w:r>
    </w:p>
    <w:p w14:paraId="0543E2B4" w14:textId="77777777" w:rsidR="00CA4019" w:rsidRDefault="00CA4019" w:rsidP="00CA4019">
      <w:pPr>
        <w:pStyle w:val="REG-Pa"/>
        <w:rPr>
          <w:lang w:val="en-US"/>
        </w:rPr>
      </w:pPr>
    </w:p>
    <w:p w14:paraId="1588F20F" w14:textId="1551FC2C" w:rsidR="00EB3E85" w:rsidRPr="00EB3E85" w:rsidRDefault="00EB3E85" w:rsidP="00CA4019">
      <w:pPr>
        <w:pStyle w:val="REG-Pa"/>
        <w:rPr>
          <w:lang w:val="en-US"/>
        </w:rPr>
      </w:pPr>
      <w:r w:rsidRPr="00EB3E85">
        <w:rPr>
          <w:lang w:val="en-US"/>
        </w:rPr>
        <w:t xml:space="preserve">(a) </w:t>
      </w:r>
      <w:r w:rsidR="00000064">
        <w:rPr>
          <w:lang w:val="en-US"/>
        </w:rPr>
        <w:tab/>
      </w:r>
      <w:r w:rsidRPr="00EB3E85">
        <w:rPr>
          <w:lang w:val="en-US"/>
        </w:rPr>
        <w:t xml:space="preserve">Prime Minister; </w:t>
      </w:r>
    </w:p>
    <w:p w14:paraId="3A76E21F" w14:textId="77777777" w:rsidR="00CA4019" w:rsidRDefault="00CA4019" w:rsidP="00CA4019">
      <w:pPr>
        <w:pStyle w:val="REG-Pa"/>
        <w:rPr>
          <w:lang w:val="en-US"/>
        </w:rPr>
      </w:pPr>
    </w:p>
    <w:p w14:paraId="41BAD715" w14:textId="185CC825" w:rsidR="00EB3E85" w:rsidRPr="00EB3E85" w:rsidRDefault="00EB3E85" w:rsidP="00CA4019">
      <w:pPr>
        <w:pStyle w:val="REG-Pa"/>
        <w:rPr>
          <w:lang w:val="en-US"/>
        </w:rPr>
      </w:pPr>
      <w:r w:rsidRPr="00EB3E85">
        <w:rPr>
          <w:lang w:val="en-US"/>
        </w:rPr>
        <w:t xml:space="preserve">(b) </w:t>
      </w:r>
      <w:r w:rsidR="00000064">
        <w:rPr>
          <w:lang w:val="en-US"/>
        </w:rPr>
        <w:tab/>
      </w:r>
      <w:r w:rsidRPr="00EB3E85">
        <w:rPr>
          <w:lang w:val="en-US"/>
        </w:rPr>
        <w:t xml:space="preserve">Special Advisors to the President; </w:t>
      </w:r>
    </w:p>
    <w:p w14:paraId="5465E162" w14:textId="77777777" w:rsidR="00CA4019" w:rsidRDefault="00CA4019" w:rsidP="00CA4019">
      <w:pPr>
        <w:pStyle w:val="REG-Pa"/>
        <w:rPr>
          <w:lang w:val="en-US"/>
        </w:rPr>
      </w:pPr>
    </w:p>
    <w:p w14:paraId="37DA0BDC" w14:textId="7DCD9F51" w:rsidR="00EB3E85" w:rsidRPr="00EB3E85" w:rsidRDefault="00EB3E85" w:rsidP="00CA4019">
      <w:pPr>
        <w:pStyle w:val="REG-Pa"/>
        <w:rPr>
          <w:lang w:val="en-US"/>
        </w:rPr>
      </w:pPr>
      <w:r w:rsidRPr="00EB3E85">
        <w:rPr>
          <w:lang w:val="en-US"/>
        </w:rPr>
        <w:lastRenderedPageBreak/>
        <w:t xml:space="preserve">(c) </w:t>
      </w:r>
      <w:r w:rsidR="00000064">
        <w:rPr>
          <w:lang w:val="en-US"/>
        </w:rPr>
        <w:tab/>
      </w:r>
      <w:r w:rsidRPr="00EB3E85">
        <w:rPr>
          <w:lang w:val="en-US"/>
        </w:rPr>
        <w:t xml:space="preserve">Speaker of the National Assembly; </w:t>
      </w:r>
    </w:p>
    <w:p w14:paraId="64FC69CE" w14:textId="77777777" w:rsidR="00CA4019" w:rsidRDefault="00CA4019" w:rsidP="00CA4019">
      <w:pPr>
        <w:pStyle w:val="REG-Pa"/>
        <w:rPr>
          <w:lang w:val="en-US"/>
        </w:rPr>
      </w:pPr>
    </w:p>
    <w:p w14:paraId="4305B87C" w14:textId="63844949" w:rsidR="00EB3E85" w:rsidRPr="00EB3E85" w:rsidRDefault="00EB3E85" w:rsidP="00CA4019">
      <w:pPr>
        <w:pStyle w:val="REG-Pa"/>
        <w:rPr>
          <w:lang w:val="en-US"/>
        </w:rPr>
      </w:pPr>
      <w:r w:rsidRPr="00EB3E85">
        <w:rPr>
          <w:lang w:val="en-US"/>
        </w:rPr>
        <w:t xml:space="preserve">(d) </w:t>
      </w:r>
      <w:r w:rsidR="00000064">
        <w:rPr>
          <w:lang w:val="en-US"/>
        </w:rPr>
        <w:tab/>
      </w:r>
      <w:r w:rsidRPr="00EB3E85">
        <w:rPr>
          <w:lang w:val="en-US"/>
        </w:rPr>
        <w:t>Chairperson of the National Council;</w:t>
      </w:r>
    </w:p>
    <w:p w14:paraId="7741CB82" w14:textId="77777777" w:rsidR="00CA4019" w:rsidRDefault="00CA4019" w:rsidP="00CA4019">
      <w:pPr>
        <w:pStyle w:val="REG-Pa"/>
        <w:rPr>
          <w:lang w:val="en-US"/>
        </w:rPr>
      </w:pPr>
    </w:p>
    <w:p w14:paraId="4D83446A" w14:textId="42740071" w:rsidR="00EB3E85" w:rsidRPr="00EB3E85" w:rsidRDefault="00EB3E85" w:rsidP="00CA4019">
      <w:pPr>
        <w:pStyle w:val="REG-Pa"/>
        <w:rPr>
          <w:lang w:val="en-US"/>
        </w:rPr>
      </w:pPr>
      <w:r w:rsidRPr="00EB3E85">
        <w:rPr>
          <w:lang w:val="en-US"/>
        </w:rPr>
        <w:t xml:space="preserve">(e) </w:t>
      </w:r>
      <w:r w:rsidR="00000064">
        <w:rPr>
          <w:lang w:val="en-US"/>
        </w:rPr>
        <w:tab/>
      </w:r>
      <w:r w:rsidRPr="00EB3E85">
        <w:rPr>
          <w:lang w:val="en-US"/>
        </w:rPr>
        <w:t xml:space="preserve">Deputy-Prime Minister and Ministers, on the recommendation of the Prime Minister; </w:t>
      </w:r>
    </w:p>
    <w:p w14:paraId="73881623" w14:textId="77777777" w:rsidR="00CA4019" w:rsidRDefault="00CA4019" w:rsidP="00CA4019">
      <w:pPr>
        <w:pStyle w:val="REG-Pa"/>
        <w:rPr>
          <w:lang w:val="en-US"/>
        </w:rPr>
      </w:pPr>
    </w:p>
    <w:p w14:paraId="3FE46868" w14:textId="32293FFA" w:rsidR="00EB3E85" w:rsidRPr="00EB3E85" w:rsidRDefault="00EB3E85" w:rsidP="00CA4019">
      <w:pPr>
        <w:pStyle w:val="REG-Pa"/>
        <w:rPr>
          <w:lang w:val="en-US"/>
        </w:rPr>
      </w:pPr>
      <w:r w:rsidRPr="00EB3E85">
        <w:rPr>
          <w:lang w:val="en-US"/>
        </w:rPr>
        <w:t xml:space="preserve">(f) </w:t>
      </w:r>
      <w:r w:rsidR="00000064">
        <w:rPr>
          <w:lang w:val="en-US"/>
        </w:rPr>
        <w:tab/>
      </w:r>
      <w:r w:rsidRPr="00EB3E85">
        <w:rPr>
          <w:lang w:val="en-US"/>
        </w:rPr>
        <w:t>Deputy Speaker of the National Assembly, on the recommendation of the Speaker of the National Assembly;</w:t>
      </w:r>
    </w:p>
    <w:p w14:paraId="39A0E8A5" w14:textId="77777777" w:rsidR="00CA4019" w:rsidRDefault="00CA4019" w:rsidP="00CA4019">
      <w:pPr>
        <w:pStyle w:val="REG-Pa"/>
        <w:rPr>
          <w:lang w:val="en-US"/>
        </w:rPr>
      </w:pPr>
    </w:p>
    <w:p w14:paraId="388625B7" w14:textId="46C61F05" w:rsidR="00EB3E85" w:rsidRPr="00EB3E85" w:rsidRDefault="00EB3E85" w:rsidP="00CA4019">
      <w:pPr>
        <w:pStyle w:val="REG-Pa"/>
        <w:rPr>
          <w:lang w:val="en-US"/>
        </w:rPr>
      </w:pPr>
      <w:r w:rsidRPr="00EB3E85">
        <w:rPr>
          <w:lang w:val="en-US"/>
        </w:rPr>
        <w:t xml:space="preserve">(g) </w:t>
      </w:r>
      <w:r w:rsidR="00000064">
        <w:rPr>
          <w:lang w:val="en-US"/>
        </w:rPr>
        <w:tab/>
      </w:r>
      <w:r w:rsidRPr="00EB3E85">
        <w:rPr>
          <w:lang w:val="en-US"/>
        </w:rPr>
        <w:t>Vice Chairperson of the National Council, on the recommendation of the Chairperson of the National Council; and</w:t>
      </w:r>
    </w:p>
    <w:p w14:paraId="2D64034A" w14:textId="77777777" w:rsidR="00CA4019" w:rsidRDefault="00CA4019" w:rsidP="00CA4019">
      <w:pPr>
        <w:pStyle w:val="REG-Pa"/>
        <w:rPr>
          <w:lang w:val="en-US"/>
        </w:rPr>
      </w:pPr>
    </w:p>
    <w:p w14:paraId="0D619F59" w14:textId="6D09D602" w:rsidR="00EB3E85" w:rsidRPr="00EB3E85" w:rsidRDefault="00EB3E85" w:rsidP="00CA4019">
      <w:pPr>
        <w:pStyle w:val="REG-Pa"/>
        <w:rPr>
          <w:lang w:val="en-US"/>
        </w:rPr>
      </w:pPr>
      <w:r w:rsidRPr="00EB3E85">
        <w:rPr>
          <w:lang w:val="en-US"/>
        </w:rPr>
        <w:t xml:space="preserve">(h) </w:t>
      </w:r>
      <w:r w:rsidR="00000064">
        <w:rPr>
          <w:lang w:val="en-US"/>
        </w:rPr>
        <w:tab/>
      </w:r>
      <w:r w:rsidRPr="00EB3E85">
        <w:rPr>
          <w:lang w:val="en-US"/>
        </w:rPr>
        <w:t xml:space="preserve">Regional Governors. </w:t>
      </w:r>
    </w:p>
    <w:p w14:paraId="32F986C4" w14:textId="77777777" w:rsidR="00CA4019" w:rsidRDefault="00CA4019" w:rsidP="00EB3E85">
      <w:pPr>
        <w:pStyle w:val="REG-P0"/>
        <w:rPr>
          <w:lang w:val="en-US"/>
        </w:rPr>
      </w:pPr>
    </w:p>
    <w:p w14:paraId="752ABFD8" w14:textId="70DEEB65" w:rsidR="00EB3E85" w:rsidRPr="00EB3E85" w:rsidRDefault="00EB3E85" w:rsidP="00CA4019">
      <w:pPr>
        <w:pStyle w:val="REG-P1"/>
        <w:rPr>
          <w:lang w:val="en-US"/>
        </w:rPr>
      </w:pPr>
      <w:r w:rsidRPr="00EB3E85">
        <w:rPr>
          <w:lang w:val="en-US"/>
        </w:rPr>
        <w:t xml:space="preserve">(3) </w:t>
      </w:r>
      <w:r w:rsidR="00000064">
        <w:rPr>
          <w:lang w:val="en-US"/>
        </w:rPr>
        <w:tab/>
      </w:r>
      <w:r w:rsidRPr="00EB3E85">
        <w:rPr>
          <w:lang w:val="en-US"/>
        </w:rPr>
        <w:t xml:space="preserve">The minister responsible for urban and rural development must approve leave in respect of members of Regional Councils. </w:t>
      </w:r>
    </w:p>
    <w:p w14:paraId="735D7D91" w14:textId="77777777" w:rsidR="00CA4019" w:rsidRDefault="00CA4019" w:rsidP="00CA4019">
      <w:pPr>
        <w:pStyle w:val="REG-P1"/>
        <w:rPr>
          <w:lang w:val="en-US"/>
        </w:rPr>
      </w:pPr>
    </w:p>
    <w:p w14:paraId="040EA940" w14:textId="29B3D775" w:rsidR="00EB3E85" w:rsidRPr="00EB3E85" w:rsidRDefault="00EB3E85" w:rsidP="00CA4019">
      <w:pPr>
        <w:pStyle w:val="REG-P1"/>
        <w:rPr>
          <w:lang w:val="en-US"/>
        </w:rPr>
      </w:pPr>
      <w:r w:rsidRPr="00EB3E85">
        <w:rPr>
          <w:lang w:val="en-US"/>
        </w:rPr>
        <w:t xml:space="preserve">(4) </w:t>
      </w:r>
      <w:r w:rsidR="00000064">
        <w:rPr>
          <w:lang w:val="en-US"/>
        </w:rPr>
        <w:tab/>
      </w:r>
      <w:r w:rsidRPr="00EB3E85">
        <w:rPr>
          <w:lang w:val="en-US"/>
        </w:rPr>
        <w:t xml:space="preserve">Ministers must approve leave of in respect of respective Deputy-Ministers and Special Advisors of respective Ministers. </w:t>
      </w:r>
    </w:p>
    <w:p w14:paraId="77412CB6" w14:textId="77777777" w:rsidR="00CA4019" w:rsidRDefault="00CA4019" w:rsidP="00CA4019">
      <w:pPr>
        <w:pStyle w:val="REG-P1"/>
        <w:rPr>
          <w:lang w:val="en-US"/>
        </w:rPr>
      </w:pPr>
    </w:p>
    <w:p w14:paraId="2F35D008" w14:textId="4F4FDCC1" w:rsidR="0085710D" w:rsidRDefault="0085710D" w:rsidP="0085710D">
      <w:pPr>
        <w:pStyle w:val="AS-P-Amend"/>
        <w:rPr>
          <w:lang w:val="en-US"/>
        </w:rPr>
      </w:pPr>
      <w:r>
        <w:rPr>
          <w:lang w:val="en-US"/>
        </w:rPr>
        <w:t>[The word “of” after leave is superfluous.]</w:t>
      </w:r>
    </w:p>
    <w:p w14:paraId="00D65D52" w14:textId="77777777" w:rsidR="0085710D" w:rsidRDefault="0085710D" w:rsidP="00CA4019">
      <w:pPr>
        <w:pStyle w:val="REG-P1"/>
        <w:rPr>
          <w:lang w:val="en-US"/>
        </w:rPr>
      </w:pPr>
    </w:p>
    <w:p w14:paraId="417F9F64" w14:textId="5C268423" w:rsidR="00EB3E85" w:rsidRPr="00EB3E85" w:rsidRDefault="00EB3E85" w:rsidP="00CA4019">
      <w:pPr>
        <w:pStyle w:val="REG-P1"/>
        <w:rPr>
          <w:lang w:val="en-US"/>
        </w:rPr>
      </w:pPr>
      <w:r w:rsidRPr="00EB3E85">
        <w:rPr>
          <w:lang w:val="en-US"/>
        </w:rPr>
        <w:t xml:space="preserve">(5) </w:t>
      </w:r>
      <w:r w:rsidR="00000064">
        <w:rPr>
          <w:lang w:val="en-US"/>
        </w:rPr>
        <w:tab/>
      </w:r>
      <w:r w:rsidRPr="00EB3E85">
        <w:rPr>
          <w:lang w:val="en-US"/>
        </w:rPr>
        <w:t xml:space="preserve">The Prime Minister must approve applications of leave in respect of the </w:t>
      </w:r>
      <w:r w:rsidR="0085710D">
        <w:rPr>
          <w:lang w:val="en-US"/>
        </w:rPr>
        <w:t>-</w:t>
      </w:r>
      <w:r w:rsidRPr="00EB3E85">
        <w:rPr>
          <w:lang w:val="en-US"/>
        </w:rPr>
        <w:t xml:space="preserve"> </w:t>
      </w:r>
    </w:p>
    <w:p w14:paraId="28220702" w14:textId="77777777" w:rsidR="00CA4019" w:rsidRDefault="00CA4019" w:rsidP="00CA4019">
      <w:pPr>
        <w:pStyle w:val="REG-Pa"/>
        <w:rPr>
          <w:lang w:val="en-US"/>
        </w:rPr>
      </w:pPr>
    </w:p>
    <w:p w14:paraId="2CB41911" w14:textId="503F516C" w:rsidR="0085710D" w:rsidRDefault="0085710D" w:rsidP="0085710D">
      <w:pPr>
        <w:pStyle w:val="AS-P-Amend"/>
        <w:rPr>
          <w:lang w:val="en-US"/>
        </w:rPr>
      </w:pPr>
      <w:r>
        <w:rPr>
          <w:lang w:val="en-US"/>
        </w:rPr>
        <w:t>[The phrase “</w:t>
      </w:r>
      <w:r w:rsidRPr="0085710D">
        <w:rPr>
          <w:b w:val="0"/>
          <w:bCs/>
          <w:lang w:val="en-US"/>
        </w:rPr>
        <w:t>applications</w:t>
      </w:r>
      <w:r w:rsidRPr="00EB3E85">
        <w:rPr>
          <w:lang w:val="en-US"/>
        </w:rPr>
        <w:t xml:space="preserve"> of </w:t>
      </w:r>
      <w:r w:rsidRPr="0085710D">
        <w:rPr>
          <w:b w:val="0"/>
          <w:bCs/>
          <w:lang w:val="en-US"/>
        </w:rPr>
        <w:t>leave</w:t>
      </w:r>
      <w:r>
        <w:rPr>
          <w:lang w:val="en-US"/>
        </w:rPr>
        <w:t>” should be “</w:t>
      </w:r>
      <w:r w:rsidRPr="0085710D">
        <w:rPr>
          <w:b w:val="0"/>
          <w:bCs/>
          <w:lang w:val="en-US"/>
        </w:rPr>
        <w:t>applications</w:t>
      </w:r>
      <w:r w:rsidRPr="00EB3E85">
        <w:rPr>
          <w:lang w:val="en-US"/>
        </w:rPr>
        <w:t xml:space="preserve"> </w:t>
      </w:r>
      <w:r>
        <w:rPr>
          <w:lang w:val="en-US"/>
        </w:rPr>
        <w:t xml:space="preserve">for </w:t>
      </w:r>
      <w:r w:rsidRPr="0085710D">
        <w:rPr>
          <w:b w:val="0"/>
          <w:bCs/>
          <w:lang w:val="en-US"/>
        </w:rPr>
        <w:t>leave</w:t>
      </w:r>
      <w:r>
        <w:rPr>
          <w:lang w:val="en-US"/>
        </w:rPr>
        <w:t>”.]</w:t>
      </w:r>
    </w:p>
    <w:p w14:paraId="68F8D299" w14:textId="77777777" w:rsidR="0085710D" w:rsidRDefault="0085710D" w:rsidP="00CA4019">
      <w:pPr>
        <w:pStyle w:val="REG-Pa"/>
        <w:rPr>
          <w:lang w:val="en-US"/>
        </w:rPr>
      </w:pPr>
    </w:p>
    <w:p w14:paraId="5812A06F" w14:textId="700FC5BE" w:rsidR="00EB3E85" w:rsidRPr="00EB3E85" w:rsidRDefault="00EB3E85" w:rsidP="00CA4019">
      <w:pPr>
        <w:pStyle w:val="REG-Pa"/>
        <w:rPr>
          <w:lang w:val="en-US"/>
        </w:rPr>
      </w:pPr>
      <w:r w:rsidRPr="00EB3E85">
        <w:rPr>
          <w:lang w:val="en-US"/>
        </w:rPr>
        <w:t xml:space="preserve">(a) </w:t>
      </w:r>
      <w:r w:rsidR="00000064">
        <w:rPr>
          <w:lang w:val="en-US"/>
        </w:rPr>
        <w:tab/>
      </w:r>
      <w:r w:rsidRPr="00EB3E85">
        <w:rPr>
          <w:lang w:val="en-US"/>
        </w:rPr>
        <w:t xml:space="preserve">Chairperson of the Public Service Commission; </w:t>
      </w:r>
    </w:p>
    <w:p w14:paraId="39484933" w14:textId="77777777" w:rsidR="00CA4019" w:rsidRDefault="00CA4019" w:rsidP="00CA4019">
      <w:pPr>
        <w:pStyle w:val="REG-Pa"/>
        <w:rPr>
          <w:lang w:val="en-US"/>
        </w:rPr>
      </w:pPr>
    </w:p>
    <w:p w14:paraId="5DA1ABBF" w14:textId="3C7395D8" w:rsidR="00EB3E85" w:rsidRPr="00EB3E85" w:rsidRDefault="00EB3E85" w:rsidP="00CA4019">
      <w:pPr>
        <w:pStyle w:val="REG-Pa"/>
        <w:rPr>
          <w:lang w:val="en-US"/>
        </w:rPr>
      </w:pPr>
      <w:r w:rsidRPr="00EB3E85">
        <w:rPr>
          <w:lang w:val="en-US"/>
        </w:rPr>
        <w:t xml:space="preserve">(b) </w:t>
      </w:r>
      <w:r w:rsidR="00000064">
        <w:rPr>
          <w:lang w:val="en-US"/>
        </w:rPr>
        <w:tab/>
      </w:r>
      <w:r w:rsidRPr="00EB3E85">
        <w:rPr>
          <w:lang w:val="en-US"/>
        </w:rPr>
        <w:t xml:space="preserve">Attorney General; </w:t>
      </w:r>
    </w:p>
    <w:p w14:paraId="49601069" w14:textId="77777777" w:rsidR="00CA4019" w:rsidRDefault="00CA4019" w:rsidP="00CA4019">
      <w:pPr>
        <w:pStyle w:val="REG-Pa"/>
        <w:rPr>
          <w:lang w:val="en-US"/>
        </w:rPr>
      </w:pPr>
    </w:p>
    <w:p w14:paraId="1E46AE08" w14:textId="252CF92E" w:rsidR="00EB3E85" w:rsidRPr="00EB3E85" w:rsidRDefault="00EB3E85" w:rsidP="00CA4019">
      <w:pPr>
        <w:pStyle w:val="REG-Pa"/>
        <w:rPr>
          <w:lang w:val="en-US"/>
        </w:rPr>
      </w:pPr>
      <w:r w:rsidRPr="00EB3E85">
        <w:rPr>
          <w:lang w:val="en-US"/>
        </w:rPr>
        <w:t xml:space="preserve">(c) </w:t>
      </w:r>
      <w:r w:rsidR="00000064">
        <w:rPr>
          <w:lang w:val="en-US"/>
        </w:rPr>
        <w:tab/>
      </w:r>
      <w:r w:rsidRPr="00EB3E85">
        <w:rPr>
          <w:lang w:val="en-US"/>
        </w:rPr>
        <w:t xml:space="preserve">Auditor General; </w:t>
      </w:r>
    </w:p>
    <w:p w14:paraId="289F20DD" w14:textId="77777777" w:rsidR="00CA4019" w:rsidRDefault="00CA4019" w:rsidP="00CA4019">
      <w:pPr>
        <w:pStyle w:val="REG-Pa"/>
        <w:rPr>
          <w:lang w:val="en-US"/>
        </w:rPr>
      </w:pPr>
    </w:p>
    <w:p w14:paraId="188F351C" w14:textId="0562568D" w:rsidR="00EB3E85" w:rsidRPr="00EB3E85" w:rsidRDefault="00EB3E85" w:rsidP="00CA4019">
      <w:pPr>
        <w:pStyle w:val="REG-Pa"/>
        <w:rPr>
          <w:lang w:val="en-US"/>
        </w:rPr>
      </w:pPr>
      <w:r w:rsidRPr="00EB3E85">
        <w:rPr>
          <w:lang w:val="en-US"/>
        </w:rPr>
        <w:t xml:space="preserve">(d) </w:t>
      </w:r>
      <w:r w:rsidR="00000064">
        <w:rPr>
          <w:lang w:val="en-US"/>
        </w:rPr>
        <w:tab/>
      </w:r>
      <w:r w:rsidRPr="00EB3E85">
        <w:rPr>
          <w:lang w:val="en-US"/>
        </w:rPr>
        <w:t xml:space="preserve">Director General of the National Planning Commission; and </w:t>
      </w:r>
    </w:p>
    <w:p w14:paraId="08118FC2" w14:textId="77777777" w:rsidR="00CA4019" w:rsidRDefault="00CA4019" w:rsidP="00CA4019">
      <w:pPr>
        <w:pStyle w:val="REG-Pa"/>
        <w:rPr>
          <w:lang w:val="en-US"/>
        </w:rPr>
      </w:pPr>
    </w:p>
    <w:p w14:paraId="48F54298" w14:textId="7BBC7641" w:rsidR="00EB3E85" w:rsidRDefault="00EB3E85" w:rsidP="00CA4019">
      <w:pPr>
        <w:pStyle w:val="REG-Pa"/>
        <w:rPr>
          <w:lang w:val="en-US"/>
        </w:rPr>
      </w:pPr>
      <w:r w:rsidRPr="00EB3E85">
        <w:rPr>
          <w:lang w:val="en-US"/>
        </w:rPr>
        <w:t xml:space="preserve">(e) </w:t>
      </w:r>
      <w:r w:rsidR="00000064">
        <w:rPr>
          <w:lang w:val="en-US"/>
        </w:rPr>
        <w:tab/>
      </w:r>
      <w:r w:rsidRPr="00EB3E85">
        <w:rPr>
          <w:lang w:val="en-US"/>
        </w:rPr>
        <w:t xml:space="preserve">Director General of the Central Intelligence Service. </w:t>
      </w:r>
    </w:p>
    <w:p w14:paraId="275D5851" w14:textId="77777777" w:rsidR="00CA4019" w:rsidRPr="00EB3E85" w:rsidRDefault="00CA4019" w:rsidP="00CA4019">
      <w:pPr>
        <w:pStyle w:val="REG-Pa"/>
        <w:rPr>
          <w:lang w:val="en-US"/>
        </w:rPr>
      </w:pPr>
    </w:p>
    <w:p w14:paraId="0408AFBE" w14:textId="5240D832" w:rsidR="00EB3E85" w:rsidRPr="00EB3E85" w:rsidRDefault="00EB3E85" w:rsidP="00CA4019">
      <w:pPr>
        <w:pStyle w:val="REG-P1"/>
        <w:rPr>
          <w:lang w:val="en-US"/>
        </w:rPr>
      </w:pPr>
      <w:r w:rsidRPr="00EB3E85">
        <w:rPr>
          <w:lang w:val="en-US"/>
        </w:rPr>
        <w:t xml:space="preserve">(6) </w:t>
      </w:r>
      <w:r w:rsidR="00000064">
        <w:rPr>
          <w:lang w:val="en-US"/>
        </w:rPr>
        <w:tab/>
      </w:r>
      <w:r w:rsidRPr="00EB3E85">
        <w:rPr>
          <w:lang w:val="en-US"/>
        </w:rPr>
        <w:t xml:space="preserve">The Chairperson of the Public Service Commission must approve applications of leave in respect of members of the Public Service Commission. </w:t>
      </w:r>
    </w:p>
    <w:p w14:paraId="08889F64" w14:textId="77777777" w:rsidR="00CA4019" w:rsidRDefault="00CA4019" w:rsidP="00CA4019">
      <w:pPr>
        <w:pStyle w:val="REG-P1"/>
        <w:rPr>
          <w:lang w:val="en-US"/>
        </w:rPr>
      </w:pPr>
    </w:p>
    <w:p w14:paraId="3679F303" w14:textId="77777777" w:rsidR="0085710D" w:rsidRDefault="0085710D" w:rsidP="0085710D">
      <w:pPr>
        <w:pStyle w:val="AS-P-Amend"/>
        <w:rPr>
          <w:lang w:val="en-US"/>
        </w:rPr>
      </w:pPr>
      <w:r>
        <w:rPr>
          <w:lang w:val="en-US"/>
        </w:rPr>
        <w:t>[The phrase “</w:t>
      </w:r>
      <w:r w:rsidRPr="0085710D">
        <w:rPr>
          <w:b w:val="0"/>
          <w:bCs/>
          <w:lang w:val="en-US"/>
        </w:rPr>
        <w:t>applications</w:t>
      </w:r>
      <w:r w:rsidRPr="00EB3E85">
        <w:rPr>
          <w:lang w:val="en-US"/>
        </w:rPr>
        <w:t xml:space="preserve"> of </w:t>
      </w:r>
      <w:r w:rsidRPr="0085710D">
        <w:rPr>
          <w:b w:val="0"/>
          <w:bCs/>
          <w:lang w:val="en-US"/>
        </w:rPr>
        <w:t>leave</w:t>
      </w:r>
      <w:r>
        <w:rPr>
          <w:lang w:val="en-US"/>
        </w:rPr>
        <w:t>” should be “</w:t>
      </w:r>
      <w:r w:rsidRPr="0085710D">
        <w:rPr>
          <w:b w:val="0"/>
          <w:bCs/>
          <w:lang w:val="en-US"/>
        </w:rPr>
        <w:t>applications</w:t>
      </w:r>
      <w:r w:rsidRPr="00EB3E85">
        <w:rPr>
          <w:lang w:val="en-US"/>
        </w:rPr>
        <w:t xml:space="preserve"> </w:t>
      </w:r>
      <w:r>
        <w:rPr>
          <w:lang w:val="en-US"/>
        </w:rPr>
        <w:t xml:space="preserve">for </w:t>
      </w:r>
      <w:r w:rsidRPr="0085710D">
        <w:rPr>
          <w:b w:val="0"/>
          <w:bCs/>
          <w:lang w:val="en-US"/>
        </w:rPr>
        <w:t>leave</w:t>
      </w:r>
      <w:r>
        <w:rPr>
          <w:lang w:val="en-US"/>
        </w:rPr>
        <w:t>”.]</w:t>
      </w:r>
    </w:p>
    <w:p w14:paraId="04B53334" w14:textId="77777777" w:rsidR="0085710D" w:rsidRDefault="0085710D" w:rsidP="00CA4019">
      <w:pPr>
        <w:pStyle w:val="REG-P1"/>
        <w:rPr>
          <w:lang w:val="en-US"/>
        </w:rPr>
      </w:pPr>
    </w:p>
    <w:p w14:paraId="5C4ABC6D" w14:textId="0FFA1873" w:rsidR="00EB3E85" w:rsidRPr="00EB3E85" w:rsidRDefault="00EB3E85" w:rsidP="00CA4019">
      <w:pPr>
        <w:pStyle w:val="REG-P1"/>
        <w:rPr>
          <w:lang w:val="en-US"/>
        </w:rPr>
      </w:pPr>
      <w:r w:rsidRPr="00EB3E85">
        <w:rPr>
          <w:lang w:val="en-US"/>
        </w:rPr>
        <w:t xml:space="preserve">(7) </w:t>
      </w:r>
      <w:r w:rsidR="00000064">
        <w:rPr>
          <w:lang w:val="en-US"/>
        </w:rPr>
        <w:tab/>
      </w:r>
      <w:r w:rsidRPr="00EB3E85">
        <w:rPr>
          <w:lang w:val="en-US"/>
        </w:rPr>
        <w:t xml:space="preserve">When a designated public office bearer is granted leave of absence without pay for 16 days or more in any month </w:t>
      </w:r>
      <w:r w:rsidR="00000064">
        <w:rPr>
          <w:lang w:val="en-US"/>
        </w:rPr>
        <w:t>-</w:t>
      </w:r>
    </w:p>
    <w:p w14:paraId="0FF249BE" w14:textId="77777777" w:rsidR="00CA4019" w:rsidRDefault="00CA4019" w:rsidP="00CA4019">
      <w:pPr>
        <w:pStyle w:val="REG-Pa"/>
        <w:rPr>
          <w:lang w:val="en-US"/>
        </w:rPr>
      </w:pPr>
    </w:p>
    <w:p w14:paraId="3A2B887A" w14:textId="7839F252" w:rsidR="00EB3E85" w:rsidRPr="00EB3E85" w:rsidRDefault="00EB3E85" w:rsidP="00CA4019">
      <w:pPr>
        <w:pStyle w:val="REG-Pa"/>
        <w:rPr>
          <w:lang w:val="en-US"/>
        </w:rPr>
      </w:pPr>
      <w:r w:rsidRPr="00EB3E85">
        <w:rPr>
          <w:lang w:val="en-US"/>
        </w:rPr>
        <w:t>(a)</w:t>
      </w:r>
      <w:r w:rsidR="00000064">
        <w:rPr>
          <w:lang w:val="en-US"/>
        </w:rPr>
        <w:tab/>
      </w:r>
      <w:r w:rsidRPr="00EB3E85">
        <w:rPr>
          <w:lang w:val="en-US"/>
        </w:rPr>
        <w:t>the month in which such granting occurs is not regarded for the accrual of vacation leave; and</w:t>
      </w:r>
    </w:p>
    <w:p w14:paraId="720AE9AD" w14:textId="77777777" w:rsidR="00CA4019" w:rsidRDefault="00CA4019" w:rsidP="00CA4019">
      <w:pPr>
        <w:pStyle w:val="REG-Pa"/>
        <w:rPr>
          <w:lang w:val="en-US"/>
        </w:rPr>
      </w:pPr>
    </w:p>
    <w:p w14:paraId="588620C9" w14:textId="5D03B385" w:rsidR="00EB3E85" w:rsidRDefault="00EB3E85" w:rsidP="00CA4019">
      <w:pPr>
        <w:pStyle w:val="REG-Pa"/>
        <w:rPr>
          <w:lang w:val="en-US"/>
        </w:rPr>
      </w:pPr>
      <w:r w:rsidRPr="00EB3E85">
        <w:rPr>
          <w:lang w:val="en-US"/>
        </w:rPr>
        <w:t xml:space="preserve">(b) </w:t>
      </w:r>
      <w:r w:rsidR="00000064">
        <w:rPr>
          <w:lang w:val="en-US"/>
        </w:rPr>
        <w:tab/>
      </w:r>
      <w:r w:rsidRPr="00EB3E85">
        <w:rPr>
          <w:lang w:val="en-US"/>
        </w:rPr>
        <w:t>the provision in respect of sick leave with full pay and sick leave with half pay in terms of regulation 8 must be reduced by one thirty-sixth in respect of each month in which such granting occurs, which reduction must be made from the provision of the cycle in which the granting occurs, or, if the available sick leave for the relative cycle has already been used, from the provision of the next succeeding cycle.</w:t>
      </w:r>
    </w:p>
    <w:p w14:paraId="240CA655" w14:textId="77777777" w:rsidR="00000064" w:rsidRPr="00EB3E85" w:rsidRDefault="00000064" w:rsidP="00EB3E85">
      <w:pPr>
        <w:pStyle w:val="REG-P0"/>
        <w:rPr>
          <w:lang w:val="en-US"/>
        </w:rPr>
      </w:pPr>
    </w:p>
    <w:p w14:paraId="2CA4A812" w14:textId="77777777" w:rsidR="00EB3E85" w:rsidRPr="00EB3E85" w:rsidRDefault="00EB3E85" w:rsidP="00EB3E85">
      <w:pPr>
        <w:pStyle w:val="REG-P0"/>
        <w:rPr>
          <w:lang w:val="en-US"/>
        </w:rPr>
      </w:pPr>
      <w:r w:rsidRPr="00EB3E85">
        <w:rPr>
          <w:b/>
          <w:bCs/>
          <w:lang w:val="en-US"/>
        </w:rPr>
        <w:lastRenderedPageBreak/>
        <w:t xml:space="preserve">Records of leave </w:t>
      </w:r>
    </w:p>
    <w:p w14:paraId="2F782893" w14:textId="77777777" w:rsidR="00CA4019" w:rsidRDefault="00CA4019" w:rsidP="00EB3E85">
      <w:pPr>
        <w:pStyle w:val="REG-P0"/>
        <w:rPr>
          <w:b/>
          <w:bCs/>
          <w:lang w:val="en-US"/>
        </w:rPr>
      </w:pPr>
    </w:p>
    <w:p w14:paraId="43D08757" w14:textId="35C29E9F" w:rsidR="00EB3E85" w:rsidRPr="00EB3E85" w:rsidRDefault="00EB3E85" w:rsidP="00CA4019">
      <w:pPr>
        <w:pStyle w:val="REG-P1"/>
        <w:rPr>
          <w:lang w:val="en-US"/>
        </w:rPr>
      </w:pPr>
      <w:r w:rsidRPr="00EB3E85">
        <w:rPr>
          <w:b/>
          <w:bCs/>
          <w:lang w:val="en-US"/>
        </w:rPr>
        <w:t xml:space="preserve">4. </w:t>
      </w:r>
      <w:r w:rsidR="00CA4019">
        <w:rPr>
          <w:b/>
          <w:bCs/>
          <w:lang w:val="en-US"/>
        </w:rPr>
        <w:tab/>
      </w:r>
      <w:r w:rsidRPr="00EB3E85">
        <w:rPr>
          <w:lang w:val="en-US"/>
        </w:rPr>
        <w:t xml:space="preserve">(1) </w:t>
      </w:r>
      <w:r w:rsidR="00CA4019">
        <w:rPr>
          <w:lang w:val="en-US"/>
        </w:rPr>
        <w:tab/>
      </w:r>
      <w:r w:rsidRPr="00EB3E85">
        <w:rPr>
          <w:lang w:val="en-US"/>
        </w:rPr>
        <w:t xml:space="preserve">The functionary required to approve the leave of respective designated public office-bearers in terms of regulation 3 must </w:t>
      </w:r>
      <w:r w:rsidR="00CA4019">
        <w:rPr>
          <w:lang w:val="en-US"/>
        </w:rPr>
        <w:t>-</w:t>
      </w:r>
    </w:p>
    <w:p w14:paraId="3A7052BD" w14:textId="77777777" w:rsidR="00CA4019" w:rsidRDefault="00CA4019" w:rsidP="00CA4019">
      <w:pPr>
        <w:pStyle w:val="REG-Pa"/>
        <w:rPr>
          <w:lang w:val="en-US"/>
        </w:rPr>
      </w:pPr>
    </w:p>
    <w:p w14:paraId="31E4F56A" w14:textId="47A906A2" w:rsidR="00EB3E85" w:rsidRPr="00EB3E85" w:rsidRDefault="00EB3E85" w:rsidP="00CA4019">
      <w:pPr>
        <w:pStyle w:val="REG-Pa"/>
        <w:rPr>
          <w:lang w:val="en-US"/>
        </w:rPr>
      </w:pPr>
      <w:r w:rsidRPr="00EB3E85">
        <w:rPr>
          <w:lang w:val="en-US"/>
        </w:rPr>
        <w:t xml:space="preserve">(a) </w:t>
      </w:r>
      <w:r w:rsidR="00CA4019">
        <w:rPr>
          <w:lang w:val="en-US"/>
        </w:rPr>
        <w:tab/>
      </w:r>
      <w:r w:rsidRPr="00EB3E85">
        <w:rPr>
          <w:lang w:val="en-US"/>
        </w:rPr>
        <w:t xml:space="preserve">cause to be kept records of all leave granted to the relevant designated public office-bearer in terms of these regulations; </w:t>
      </w:r>
    </w:p>
    <w:p w14:paraId="100458F2" w14:textId="77777777" w:rsidR="00CA4019" w:rsidRDefault="00CA4019" w:rsidP="00CA4019">
      <w:pPr>
        <w:pStyle w:val="REG-Pa"/>
        <w:rPr>
          <w:lang w:val="en-US"/>
        </w:rPr>
      </w:pPr>
    </w:p>
    <w:p w14:paraId="37A7B10F" w14:textId="0222E6FE" w:rsidR="00EB3E85" w:rsidRPr="00EB3E85" w:rsidRDefault="00EB3E85" w:rsidP="00CA4019">
      <w:pPr>
        <w:pStyle w:val="REG-Pa"/>
        <w:rPr>
          <w:lang w:val="en-US"/>
        </w:rPr>
      </w:pPr>
      <w:r w:rsidRPr="00EB3E85">
        <w:rPr>
          <w:lang w:val="en-US"/>
        </w:rPr>
        <w:t xml:space="preserve">(b) </w:t>
      </w:r>
      <w:r w:rsidR="00CA4019">
        <w:rPr>
          <w:lang w:val="en-US"/>
        </w:rPr>
        <w:tab/>
      </w:r>
      <w:r w:rsidRPr="00EB3E85">
        <w:rPr>
          <w:lang w:val="en-US"/>
        </w:rPr>
        <w:t>maintain a leave register for each designated public office bearer in which all leave of absence must be recorded; and</w:t>
      </w:r>
    </w:p>
    <w:p w14:paraId="323B4922" w14:textId="77777777" w:rsidR="00CA4019" w:rsidRDefault="00CA4019" w:rsidP="00CA4019">
      <w:pPr>
        <w:pStyle w:val="REG-Pa"/>
        <w:rPr>
          <w:lang w:val="en-US"/>
        </w:rPr>
      </w:pPr>
    </w:p>
    <w:p w14:paraId="37406637" w14:textId="11D4F803" w:rsidR="00EB3E85" w:rsidRDefault="00EB3E85" w:rsidP="00CA4019">
      <w:pPr>
        <w:pStyle w:val="REG-Pa"/>
        <w:rPr>
          <w:lang w:val="en-US"/>
        </w:rPr>
      </w:pPr>
      <w:r w:rsidRPr="00EB3E85">
        <w:rPr>
          <w:lang w:val="en-US"/>
        </w:rPr>
        <w:t xml:space="preserve">(c) </w:t>
      </w:r>
      <w:r w:rsidR="00CA4019">
        <w:rPr>
          <w:lang w:val="en-US"/>
        </w:rPr>
        <w:tab/>
      </w:r>
      <w:r w:rsidRPr="00EB3E85">
        <w:rPr>
          <w:lang w:val="en-US"/>
        </w:rPr>
        <w:t>cause to be filed all applications for leave of absence for audit and other purposes in the office where the leave register referred to in paragraph (b) is kept.</w:t>
      </w:r>
    </w:p>
    <w:p w14:paraId="43810C4E" w14:textId="77777777" w:rsidR="00CA4019" w:rsidRPr="00EB3E85" w:rsidRDefault="00CA4019" w:rsidP="00CA4019">
      <w:pPr>
        <w:pStyle w:val="REG-Pa"/>
        <w:rPr>
          <w:lang w:val="en-US"/>
        </w:rPr>
      </w:pPr>
    </w:p>
    <w:p w14:paraId="088316B5" w14:textId="17418571" w:rsidR="00CA4019" w:rsidRPr="00056F47" w:rsidRDefault="00CA4019" w:rsidP="00CA4019">
      <w:pPr>
        <w:pStyle w:val="REG-Amend"/>
      </w:pPr>
      <w:r>
        <w:t>[</w:t>
      </w:r>
      <w:r w:rsidRPr="00056F47">
        <w:t>The number “(1)” above appears to be in error, as there are</w:t>
      </w:r>
      <w:r w:rsidRPr="00056F47">
        <w:br/>
        <w:t xml:space="preserve"> no other subregulations in regulation </w:t>
      </w:r>
      <w:r>
        <w:t>4</w:t>
      </w:r>
      <w:r w:rsidRPr="00056F47">
        <w:t>.]</w:t>
      </w:r>
    </w:p>
    <w:p w14:paraId="2FCF20F3" w14:textId="77777777" w:rsidR="00CA4019" w:rsidRDefault="00CA4019" w:rsidP="00EB3E85">
      <w:pPr>
        <w:pStyle w:val="REG-P0"/>
        <w:rPr>
          <w:b/>
          <w:bCs/>
          <w:lang w:val="en-US"/>
        </w:rPr>
      </w:pPr>
    </w:p>
    <w:p w14:paraId="3C9E16AF" w14:textId="5A19EE12" w:rsidR="00EB3E85" w:rsidRPr="00EB3E85" w:rsidRDefault="00EB3E85" w:rsidP="00EB3E85">
      <w:pPr>
        <w:pStyle w:val="REG-P0"/>
        <w:rPr>
          <w:lang w:val="en-US"/>
        </w:rPr>
      </w:pPr>
      <w:r w:rsidRPr="00EB3E85">
        <w:rPr>
          <w:b/>
          <w:bCs/>
          <w:lang w:val="en-US"/>
        </w:rPr>
        <w:t xml:space="preserve">Classification of leave of absence </w:t>
      </w:r>
    </w:p>
    <w:p w14:paraId="67FCA069" w14:textId="77777777" w:rsidR="006761D8" w:rsidRDefault="006761D8" w:rsidP="00EB3E85">
      <w:pPr>
        <w:pStyle w:val="REG-P0"/>
        <w:rPr>
          <w:b/>
          <w:bCs/>
          <w:lang w:val="en-US"/>
        </w:rPr>
      </w:pPr>
    </w:p>
    <w:p w14:paraId="17D91516" w14:textId="314610BB" w:rsidR="00EB3E85" w:rsidRPr="00EB3E85" w:rsidRDefault="00EB3E85" w:rsidP="00F376B2">
      <w:pPr>
        <w:pStyle w:val="REG-P1"/>
        <w:rPr>
          <w:lang w:val="en-US"/>
        </w:rPr>
      </w:pPr>
      <w:r w:rsidRPr="00EB3E85">
        <w:rPr>
          <w:b/>
          <w:bCs/>
          <w:lang w:val="en-US"/>
        </w:rPr>
        <w:t xml:space="preserve">5. </w:t>
      </w:r>
      <w:r w:rsidR="006761D8">
        <w:rPr>
          <w:b/>
          <w:bCs/>
          <w:lang w:val="en-US"/>
        </w:rPr>
        <w:tab/>
      </w:r>
      <w:r w:rsidRPr="00EB3E85">
        <w:rPr>
          <w:lang w:val="en-US"/>
        </w:rPr>
        <w:t xml:space="preserve">(1) </w:t>
      </w:r>
      <w:r w:rsidR="006761D8">
        <w:rPr>
          <w:lang w:val="en-US"/>
        </w:rPr>
        <w:tab/>
      </w:r>
      <w:r w:rsidRPr="00EB3E85">
        <w:rPr>
          <w:lang w:val="en-US"/>
        </w:rPr>
        <w:t>All absences of leave are classified under one of the following:</w:t>
      </w:r>
    </w:p>
    <w:p w14:paraId="75E59698" w14:textId="77777777" w:rsidR="006761D8" w:rsidRDefault="006761D8" w:rsidP="006761D8">
      <w:pPr>
        <w:pStyle w:val="REG-Pa"/>
        <w:rPr>
          <w:lang w:val="en-US"/>
        </w:rPr>
      </w:pPr>
    </w:p>
    <w:p w14:paraId="7E0ABAD7" w14:textId="0CF38943" w:rsidR="00EB3E85" w:rsidRPr="00EB3E85" w:rsidRDefault="00EB3E85" w:rsidP="006761D8">
      <w:pPr>
        <w:pStyle w:val="REG-Pa"/>
        <w:rPr>
          <w:lang w:val="en-US"/>
        </w:rPr>
      </w:pPr>
      <w:r w:rsidRPr="00EB3E85">
        <w:rPr>
          <w:lang w:val="en-US"/>
        </w:rPr>
        <w:t xml:space="preserve">(a) </w:t>
      </w:r>
      <w:r w:rsidR="006761D8">
        <w:rPr>
          <w:lang w:val="en-US"/>
        </w:rPr>
        <w:tab/>
      </w:r>
      <w:r w:rsidRPr="00EB3E85">
        <w:rPr>
          <w:lang w:val="en-US"/>
        </w:rPr>
        <w:t>paid annual vacation leave;</w:t>
      </w:r>
    </w:p>
    <w:p w14:paraId="4028C342" w14:textId="77777777" w:rsidR="006761D8" w:rsidRDefault="006761D8" w:rsidP="006761D8">
      <w:pPr>
        <w:pStyle w:val="REG-Pa"/>
        <w:rPr>
          <w:lang w:val="en-US"/>
        </w:rPr>
      </w:pPr>
    </w:p>
    <w:p w14:paraId="7CAEBFBD" w14:textId="03CF3B76" w:rsidR="00EB3E85" w:rsidRPr="00EB3E85" w:rsidRDefault="00EB3E85" w:rsidP="006761D8">
      <w:pPr>
        <w:pStyle w:val="REG-Pa"/>
        <w:rPr>
          <w:lang w:val="en-US"/>
        </w:rPr>
      </w:pPr>
      <w:r w:rsidRPr="00EB3E85">
        <w:rPr>
          <w:lang w:val="en-US"/>
        </w:rPr>
        <w:t xml:space="preserve">(b) </w:t>
      </w:r>
      <w:r w:rsidR="006761D8">
        <w:rPr>
          <w:lang w:val="en-US"/>
        </w:rPr>
        <w:tab/>
      </w:r>
      <w:r w:rsidRPr="00EB3E85">
        <w:rPr>
          <w:lang w:val="en-US"/>
        </w:rPr>
        <w:t>unpaid annual vacation leave;</w:t>
      </w:r>
    </w:p>
    <w:p w14:paraId="45611F86" w14:textId="77777777" w:rsidR="006761D8" w:rsidRDefault="006761D8" w:rsidP="006761D8">
      <w:pPr>
        <w:pStyle w:val="REG-Pa"/>
        <w:rPr>
          <w:lang w:val="en-US"/>
        </w:rPr>
      </w:pPr>
    </w:p>
    <w:p w14:paraId="56FEBCC1" w14:textId="76D786F3" w:rsidR="00EB3E85" w:rsidRPr="00EB3E85" w:rsidRDefault="00EB3E85" w:rsidP="006761D8">
      <w:pPr>
        <w:pStyle w:val="REG-Pa"/>
        <w:rPr>
          <w:lang w:val="en-US"/>
        </w:rPr>
      </w:pPr>
      <w:r w:rsidRPr="00EB3E85">
        <w:rPr>
          <w:lang w:val="en-US"/>
        </w:rPr>
        <w:t xml:space="preserve">(c) </w:t>
      </w:r>
      <w:r w:rsidR="006761D8">
        <w:rPr>
          <w:lang w:val="en-US"/>
        </w:rPr>
        <w:tab/>
      </w:r>
      <w:r w:rsidRPr="00EB3E85">
        <w:rPr>
          <w:lang w:val="en-US"/>
        </w:rPr>
        <w:t>fully paid sick leave;</w:t>
      </w:r>
    </w:p>
    <w:p w14:paraId="26C6560B" w14:textId="77777777" w:rsidR="006761D8" w:rsidRDefault="006761D8" w:rsidP="006761D8">
      <w:pPr>
        <w:pStyle w:val="REG-Pa"/>
        <w:rPr>
          <w:lang w:val="en-US"/>
        </w:rPr>
      </w:pPr>
    </w:p>
    <w:p w14:paraId="059C2523" w14:textId="3A032C46" w:rsidR="00EB3E85" w:rsidRPr="00EB3E85" w:rsidRDefault="00EB3E85" w:rsidP="006761D8">
      <w:pPr>
        <w:pStyle w:val="REG-Pa"/>
        <w:rPr>
          <w:lang w:val="en-US"/>
        </w:rPr>
      </w:pPr>
      <w:r w:rsidRPr="00EB3E85">
        <w:rPr>
          <w:lang w:val="en-US"/>
        </w:rPr>
        <w:t xml:space="preserve">(d) </w:t>
      </w:r>
      <w:r w:rsidR="006761D8">
        <w:rPr>
          <w:lang w:val="en-US"/>
        </w:rPr>
        <w:tab/>
      </w:r>
      <w:r w:rsidRPr="00EB3E85">
        <w:rPr>
          <w:lang w:val="en-US"/>
        </w:rPr>
        <w:t>sick leave with half pay;</w:t>
      </w:r>
    </w:p>
    <w:p w14:paraId="1CAE2D02" w14:textId="77777777" w:rsidR="006761D8" w:rsidRDefault="006761D8" w:rsidP="006761D8">
      <w:pPr>
        <w:pStyle w:val="REG-Pa"/>
        <w:rPr>
          <w:lang w:val="en-US"/>
        </w:rPr>
      </w:pPr>
    </w:p>
    <w:p w14:paraId="52496E34" w14:textId="21DFAAF5" w:rsidR="00EB3E85" w:rsidRPr="00EB3E85" w:rsidRDefault="00EB3E85" w:rsidP="006761D8">
      <w:pPr>
        <w:pStyle w:val="REG-Pa"/>
        <w:rPr>
          <w:lang w:val="en-US"/>
        </w:rPr>
      </w:pPr>
      <w:r w:rsidRPr="00EB3E85">
        <w:rPr>
          <w:lang w:val="en-US"/>
        </w:rPr>
        <w:t xml:space="preserve">(e) </w:t>
      </w:r>
      <w:r w:rsidR="006761D8">
        <w:rPr>
          <w:lang w:val="en-US"/>
        </w:rPr>
        <w:tab/>
      </w:r>
      <w:r w:rsidRPr="00EB3E85">
        <w:rPr>
          <w:lang w:val="en-US"/>
        </w:rPr>
        <w:t>unpaid sick leave;</w:t>
      </w:r>
    </w:p>
    <w:p w14:paraId="0C1E2DB0" w14:textId="77777777" w:rsidR="006761D8" w:rsidRDefault="006761D8" w:rsidP="006761D8">
      <w:pPr>
        <w:pStyle w:val="REG-Pa"/>
        <w:rPr>
          <w:lang w:val="en-US"/>
        </w:rPr>
      </w:pPr>
    </w:p>
    <w:p w14:paraId="6615AD76" w14:textId="61015B73" w:rsidR="00EB3E85" w:rsidRPr="00EB3E85" w:rsidRDefault="00EB3E85" w:rsidP="006761D8">
      <w:pPr>
        <w:pStyle w:val="REG-Pa"/>
        <w:rPr>
          <w:lang w:val="en-US"/>
        </w:rPr>
      </w:pPr>
      <w:r w:rsidRPr="00EB3E85">
        <w:rPr>
          <w:lang w:val="en-US"/>
        </w:rPr>
        <w:t xml:space="preserve">(f) </w:t>
      </w:r>
      <w:r w:rsidR="006761D8">
        <w:rPr>
          <w:lang w:val="en-US"/>
        </w:rPr>
        <w:tab/>
      </w:r>
      <w:r w:rsidRPr="00EB3E85">
        <w:rPr>
          <w:lang w:val="en-US"/>
        </w:rPr>
        <w:t>paid special sick leave;</w:t>
      </w:r>
    </w:p>
    <w:p w14:paraId="21B1FFB3" w14:textId="77777777" w:rsidR="006761D8" w:rsidRDefault="006761D8" w:rsidP="006761D8">
      <w:pPr>
        <w:pStyle w:val="REG-Pa"/>
        <w:rPr>
          <w:lang w:val="en-US"/>
        </w:rPr>
      </w:pPr>
    </w:p>
    <w:p w14:paraId="68AC6946" w14:textId="7CCB636B" w:rsidR="00EB3E85" w:rsidRPr="00EB3E85" w:rsidRDefault="00EB3E85" w:rsidP="006761D8">
      <w:pPr>
        <w:pStyle w:val="REG-Pa"/>
        <w:rPr>
          <w:lang w:val="en-US"/>
        </w:rPr>
      </w:pPr>
      <w:r w:rsidRPr="00EB3E85">
        <w:rPr>
          <w:lang w:val="en-US"/>
        </w:rPr>
        <w:t xml:space="preserve">(g) </w:t>
      </w:r>
      <w:r w:rsidR="006761D8">
        <w:rPr>
          <w:lang w:val="en-US"/>
        </w:rPr>
        <w:tab/>
      </w:r>
      <w:r w:rsidRPr="00EB3E85">
        <w:rPr>
          <w:lang w:val="en-US"/>
        </w:rPr>
        <w:t>special sick leave with half pay;</w:t>
      </w:r>
    </w:p>
    <w:p w14:paraId="7A775114" w14:textId="77777777" w:rsidR="006761D8" w:rsidRDefault="006761D8" w:rsidP="006761D8">
      <w:pPr>
        <w:pStyle w:val="REG-Pa"/>
        <w:rPr>
          <w:lang w:val="en-US"/>
        </w:rPr>
      </w:pPr>
    </w:p>
    <w:p w14:paraId="394F815D" w14:textId="44AB4B5F" w:rsidR="00EB3E85" w:rsidRPr="00EB3E85" w:rsidRDefault="00EB3E85" w:rsidP="006761D8">
      <w:pPr>
        <w:pStyle w:val="REG-Pa"/>
        <w:rPr>
          <w:lang w:val="en-US"/>
        </w:rPr>
      </w:pPr>
      <w:r w:rsidRPr="00EB3E85">
        <w:rPr>
          <w:lang w:val="en-US"/>
        </w:rPr>
        <w:t xml:space="preserve">(h) </w:t>
      </w:r>
      <w:r w:rsidR="006761D8">
        <w:rPr>
          <w:lang w:val="en-US"/>
        </w:rPr>
        <w:tab/>
      </w:r>
      <w:r w:rsidRPr="00EB3E85">
        <w:rPr>
          <w:lang w:val="en-US"/>
        </w:rPr>
        <w:t>unpaid special sick leave;</w:t>
      </w:r>
    </w:p>
    <w:p w14:paraId="7A026ED8" w14:textId="77777777" w:rsidR="006761D8" w:rsidRDefault="006761D8" w:rsidP="006761D8">
      <w:pPr>
        <w:pStyle w:val="REG-Pa"/>
        <w:rPr>
          <w:lang w:val="en-US"/>
        </w:rPr>
      </w:pPr>
    </w:p>
    <w:p w14:paraId="3A22ABF2" w14:textId="4E6E56BD" w:rsidR="00EB3E85" w:rsidRPr="00EB3E85" w:rsidRDefault="00EB3E85" w:rsidP="006761D8">
      <w:pPr>
        <w:pStyle w:val="REG-Pa"/>
        <w:rPr>
          <w:lang w:val="en-US"/>
        </w:rPr>
      </w:pPr>
      <w:r w:rsidRPr="00EB3E85">
        <w:rPr>
          <w:lang w:val="en-US"/>
        </w:rPr>
        <w:t xml:space="preserve">(i) </w:t>
      </w:r>
      <w:r w:rsidR="006761D8">
        <w:rPr>
          <w:lang w:val="en-US"/>
        </w:rPr>
        <w:tab/>
      </w:r>
      <w:r w:rsidRPr="00EB3E85">
        <w:rPr>
          <w:lang w:val="en-US"/>
        </w:rPr>
        <w:t>paid special leave;</w:t>
      </w:r>
    </w:p>
    <w:p w14:paraId="5BCEA908" w14:textId="77777777" w:rsidR="006761D8" w:rsidRDefault="006761D8" w:rsidP="006761D8">
      <w:pPr>
        <w:pStyle w:val="REG-Pa"/>
        <w:rPr>
          <w:lang w:val="en-US"/>
        </w:rPr>
      </w:pPr>
    </w:p>
    <w:p w14:paraId="5F2B309D" w14:textId="4A633AAC" w:rsidR="00EB3E85" w:rsidRPr="00EB3E85" w:rsidRDefault="00EB3E85" w:rsidP="006761D8">
      <w:pPr>
        <w:pStyle w:val="REG-Pa"/>
        <w:rPr>
          <w:lang w:val="en-US"/>
        </w:rPr>
      </w:pPr>
      <w:r w:rsidRPr="00EB3E85">
        <w:rPr>
          <w:lang w:val="en-US"/>
        </w:rPr>
        <w:t xml:space="preserve">(j) </w:t>
      </w:r>
      <w:r w:rsidR="006761D8">
        <w:rPr>
          <w:lang w:val="en-US"/>
        </w:rPr>
        <w:tab/>
      </w:r>
      <w:r w:rsidRPr="00EB3E85">
        <w:rPr>
          <w:lang w:val="en-US"/>
        </w:rPr>
        <w:t>paid study leave;</w:t>
      </w:r>
    </w:p>
    <w:p w14:paraId="45978C99" w14:textId="77777777" w:rsidR="006761D8" w:rsidRDefault="006761D8" w:rsidP="006761D8">
      <w:pPr>
        <w:pStyle w:val="REG-Pa"/>
        <w:rPr>
          <w:lang w:val="en-US"/>
        </w:rPr>
      </w:pPr>
    </w:p>
    <w:p w14:paraId="16F4DEBD" w14:textId="22377BDD" w:rsidR="00EB3E85" w:rsidRPr="00EB3E85" w:rsidRDefault="00EB3E85" w:rsidP="006761D8">
      <w:pPr>
        <w:pStyle w:val="REG-Pa"/>
        <w:rPr>
          <w:lang w:val="en-US"/>
        </w:rPr>
      </w:pPr>
      <w:r w:rsidRPr="00EB3E85">
        <w:rPr>
          <w:lang w:val="en-US"/>
        </w:rPr>
        <w:t xml:space="preserve">(k) </w:t>
      </w:r>
      <w:r w:rsidR="006761D8">
        <w:rPr>
          <w:lang w:val="en-US"/>
        </w:rPr>
        <w:tab/>
      </w:r>
      <w:r w:rsidRPr="00EB3E85">
        <w:rPr>
          <w:lang w:val="en-US"/>
        </w:rPr>
        <w:t>paid compassionate leave; and</w:t>
      </w:r>
    </w:p>
    <w:p w14:paraId="43CAF7B4" w14:textId="77777777" w:rsidR="006761D8" w:rsidRDefault="006761D8" w:rsidP="006761D8">
      <w:pPr>
        <w:pStyle w:val="REG-Pa"/>
        <w:rPr>
          <w:lang w:val="en-US"/>
        </w:rPr>
      </w:pPr>
    </w:p>
    <w:p w14:paraId="4B11BB1F" w14:textId="61F9B614" w:rsidR="00EB3E85" w:rsidRPr="00EB3E85" w:rsidRDefault="00EB3E85" w:rsidP="006761D8">
      <w:pPr>
        <w:pStyle w:val="REG-Pa"/>
        <w:rPr>
          <w:lang w:val="en-US"/>
        </w:rPr>
      </w:pPr>
      <w:r w:rsidRPr="00EB3E85">
        <w:rPr>
          <w:lang w:val="en-US"/>
        </w:rPr>
        <w:t xml:space="preserve">(l) </w:t>
      </w:r>
      <w:r w:rsidR="006761D8">
        <w:rPr>
          <w:lang w:val="en-US"/>
        </w:rPr>
        <w:tab/>
      </w:r>
      <w:r w:rsidRPr="00EB3E85">
        <w:rPr>
          <w:lang w:val="en-US"/>
        </w:rPr>
        <w:t xml:space="preserve">unpaid maternity leave. </w:t>
      </w:r>
    </w:p>
    <w:p w14:paraId="3EF7CF33" w14:textId="77777777" w:rsidR="006761D8" w:rsidRDefault="006761D8" w:rsidP="006761D8">
      <w:pPr>
        <w:pStyle w:val="REG-P1"/>
        <w:rPr>
          <w:lang w:val="en-US"/>
        </w:rPr>
      </w:pPr>
    </w:p>
    <w:p w14:paraId="02447287" w14:textId="5C8D9772" w:rsidR="00EB3E85" w:rsidRDefault="00EB3E85" w:rsidP="006761D8">
      <w:pPr>
        <w:pStyle w:val="REG-P1"/>
        <w:rPr>
          <w:lang w:val="en-US"/>
        </w:rPr>
      </w:pPr>
      <w:r w:rsidRPr="00EB3E85">
        <w:rPr>
          <w:lang w:val="en-US"/>
        </w:rPr>
        <w:t xml:space="preserve">(2) </w:t>
      </w:r>
      <w:r w:rsidR="006761D8">
        <w:rPr>
          <w:lang w:val="en-US"/>
        </w:rPr>
        <w:tab/>
      </w:r>
      <w:r w:rsidRPr="00EB3E85">
        <w:rPr>
          <w:lang w:val="en-US"/>
        </w:rPr>
        <w:t>Unless specifically provided in these regulations, the granting of leave of absence under any one of the categories referred to in subregulation (1) does not affect the granting of leave under any other category.</w:t>
      </w:r>
    </w:p>
    <w:p w14:paraId="505AA3B1" w14:textId="77777777" w:rsidR="006761D8" w:rsidRPr="00EB3E85" w:rsidRDefault="006761D8" w:rsidP="006761D8">
      <w:pPr>
        <w:pStyle w:val="REG-P1"/>
        <w:rPr>
          <w:lang w:val="en-US"/>
        </w:rPr>
      </w:pPr>
    </w:p>
    <w:p w14:paraId="16EA457D" w14:textId="77777777" w:rsidR="00EB3E85" w:rsidRPr="00EB3E85" w:rsidRDefault="00EB3E85" w:rsidP="00EB3E85">
      <w:pPr>
        <w:pStyle w:val="REG-P0"/>
        <w:rPr>
          <w:lang w:val="en-US"/>
        </w:rPr>
      </w:pPr>
      <w:r w:rsidRPr="00EB3E85">
        <w:rPr>
          <w:b/>
          <w:bCs/>
          <w:lang w:val="en-US"/>
        </w:rPr>
        <w:t xml:space="preserve">Annual vacation leave </w:t>
      </w:r>
    </w:p>
    <w:p w14:paraId="1EDA1AFD" w14:textId="77777777" w:rsidR="006761D8" w:rsidRDefault="006761D8" w:rsidP="006761D8">
      <w:pPr>
        <w:pStyle w:val="REG-P1"/>
        <w:rPr>
          <w:b/>
          <w:bCs/>
          <w:lang w:val="en-US"/>
        </w:rPr>
      </w:pPr>
    </w:p>
    <w:p w14:paraId="347898D7" w14:textId="3C3D8312" w:rsidR="00EB3E85" w:rsidRPr="00EB3E85" w:rsidRDefault="00EB3E85" w:rsidP="006761D8">
      <w:pPr>
        <w:pStyle w:val="REG-P1"/>
        <w:rPr>
          <w:lang w:val="en-US"/>
        </w:rPr>
      </w:pPr>
      <w:r w:rsidRPr="00EB3E85">
        <w:rPr>
          <w:b/>
          <w:bCs/>
          <w:lang w:val="en-US"/>
        </w:rPr>
        <w:t xml:space="preserve">6. </w:t>
      </w:r>
      <w:r w:rsidR="006761D8">
        <w:rPr>
          <w:b/>
          <w:bCs/>
          <w:lang w:val="en-US"/>
        </w:rPr>
        <w:tab/>
      </w:r>
      <w:r w:rsidRPr="00EB3E85">
        <w:rPr>
          <w:lang w:val="en-US"/>
        </w:rPr>
        <w:t xml:space="preserve">(1) </w:t>
      </w:r>
      <w:r w:rsidR="006761D8">
        <w:rPr>
          <w:lang w:val="en-US"/>
        </w:rPr>
        <w:tab/>
      </w:r>
      <w:r w:rsidRPr="00EB3E85">
        <w:rPr>
          <w:lang w:val="en-US"/>
        </w:rPr>
        <w:t xml:space="preserve">A designated public office-bearer is entitled to 25 days of annual vacation leave for each annual vacation leave cycle. </w:t>
      </w:r>
    </w:p>
    <w:p w14:paraId="26C99D48" w14:textId="77777777" w:rsidR="006761D8" w:rsidRDefault="006761D8" w:rsidP="006761D8">
      <w:pPr>
        <w:pStyle w:val="REG-P1"/>
        <w:rPr>
          <w:lang w:val="en-US"/>
        </w:rPr>
      </w:pPr>
    </w:p>
    <w:p w14:paraId="118C4514" w14:textId="304A2065" w:rsidR="00EB3E85" w:rsidRPr="00EB3E85" w:rsidRDefault="00EB3E85" w:rsidP="006761D8">
      <w:pPr>
        <w:pStyle w:val="REG-P1"/>
        <w:rPr>
          <w:lang w:val="en-US"/>
        </w:rPr>
      </w:pPr>
      <w:r w:rsidRPr="00EB3E85">
        <w:rPr>
          <w:lang w:val="en-US"/>
        </w:rPr>
        <w:t xml:space="preserve">(2) </w:t>
      </w:r>
      <w:r w:rsidR="006761D8">
        <w:rPr>
          <w:lang w:val="en-US"/>
        </w:rPr>
        <w:tab/>
      </w:r>
      <w:r w:rsidRPr="00EB3E85">
        <w:rPr>
          <w:lang w:val="en-US"/>
        </w:rPr>
        <w:t xml:space="preserve">Designated public office-bearers must use the annual vacation leave days referred to in subregulation (1) within a single annual vacation leave cycle. </w:t>
      </w:r>
    </w:p>
    <w:p w14:paraId="62E8FE8F" w14:textId="77777777" w:rsidR="006761D8" w:rsidRDefault="006761D8" w:rsidP="006761D8">
      <w:pPr>
        <w:pStyle w:val="REG-P1"/>
        <w:rPr>
          <w:lang w:val="en-US"/>
        </w:rPr>
      </w:pPr>
    </w:p>
    <w:p w14:paraId="4D42C2FE" w14:textId="1FA39DCA" w:rsidR="00EB3E85" w:rsidRDefault="00EB3E85" w:rsidP="006761D8">
      <w:pPr>
        <w:pStyle w:val="REG-P1"/>
        <w:rPr>
          <w:lang w:val="en-US"/>
        </w:rPr>
      </w:pPr>
      <w:r w:rsidRPr="00EB3E85">
        <w:rPr>
          <w:lang w:val="en-US"/>
        </w:rPr>
        <w:t xml:space="preserve">(3) </w:t>
      </w:r>
      <w:r w:rsidR="006761D8">
        <w:rPr>
          <w:lang w:val="en-US"/>
        </w:rPr>
        <w:tab/>
      </w:r>
      <w:r w:rsidRPr="00EB3E85">
        <w:rPr>
          <w:lang w:val="en-US"/>
        </w:rPr>
        <w:t>Annual vacation leave days allocated in one leave cycle which have not been used may not be carried over to the next annual vacation leave cycle.</w:t>
      </w:r>
    </w:p>
    <w:p w14:paraId="40303B6B" w14:textId="77777777" w:rsidR="006761D8" w:rsidRPr="00EB3E85" w:rsidRDefault="006761D8" w:rsidP="006761D8">
      <w:pPr>
        <w:pStyle w:val="REG-P1"/>
        <w:rPr>
          <w:lang w:val="en-US"/>
        </w:rPr>
      </w:pPr>
    </w:p>
    <w:p w14:paraId="153F62FE" w14:textId="77777777" w:rsidR="00EB3E85" w:rsidRPr="00EB3E85" w:rsidRDefault="00EB3E85" w:rsidP="00EB3E85">
      <w:pPr>
        <w:pStyle w:val="REG-P0"/>
        <w:rPr>
          <w:lang w:val="en-US"/>
        </w:rPr>
      </w:pPr>
      <w:r w:rsidRPr="00EB3E85">
        <w:rPr>
          <w:b/>
          <w:bCs/>
          <w:lang w:val="en-US"/>
        </w:rPr>
        <w:t xml:space="preserve">Leave gratuity </w:t>
      </w:r>
    </w:p>
    <w:p w14:paraId="46295312" w14:textId="77777777" w:rsidR="006761D8" w:rsidRDefault="006761D8" w:rsidP="00EB3E85">
      <w:pPr>
        <w:pStyle w:val="REG-P0"/>
        <w:rPr>
          <w:b/>
          <w:bCs/>
          <w:lang w:val="en-US"/>
        </w:rPr>
      </w:pPr>
    </w:p>
    <w:p w14:paraId="3BC56026" w14:textId="45D1EFEF" w:rsidR="00EB3E85" w:rsidRPr="00EB3E85" w:rsidRDefault="00EB3E85" w:rsidP="006761D8">
      <w:pPr>
        <w:pStyle w:val="REG-P1"/>
        <w:rPr>
          <w:lang w:val="en-US"/>
        </w:rPr>
      </w:pPr>
      <w:r w:rsidRPr="00EB3E85">
        <w:rPr>
          <w:b/>
          <w:bCs/>
          <w:lang w:val="en-US"/>
        </w:rPr>
        <w:t xml:space="preserve">7. </w:t>
      </w:r>
      <w:r w:rsidR="006761D8">
        <w:rPr>
          <w:b/>
          <w:bCs/>
          <w:lang w:val="en-US"/>
        </w:rPr>
        <w:tab/>
      </w:r>
      <w:r w:rsidRPr="00EB3E85">
        <w:rPr>
          <w:lang w:val="en-US"/>
        </w:rPr>
        <w:t xml:space="preserve">(1) </w:t>
      </w:r>
      <w:r w:rsidR="006761D8">
        <w:rPr>
          <w:lang w:val="en-US"/>
        </w:rPr>
        <w:tab/>
      </w:r>
      <w:r w:rsidRPr="00EB3E85">
        <w:rPr>
          <w:lang w:val="en-US"/>
        </w:rPr>
        <w:t xml:space="preserve">On termination of service a designated public office-bearer is entitled to payment of leave gratuity in respect of annual vacation leave to the maximum of 25 days. </w:t>
      </w:r>
    </w:p>
    <w:p w14:paraId="182ED707" w14:textId="77777777" w:rsidR="006761D8" w:rsidRDefault="006761D8" w:rsidP="006761D8">
      <w:pPr>
        <w:pStyle w:val="REG-P1"/>
        <w:rPr>
          <w:lang w:val="en-US"/>
        </w:rPr>
      </w:pPr>
    </w:p>
    <w:p w14:paraId="1E065C49" w14:textId="5ED7CF0C" w:rsidR="00EB3E85" w:rsidRPr="00EB3E85" w:rsidRDefault="00EB3E85" w:rsidP="006761D8">
      <w:pPr>
        <w:pStyle w:val="REG-P1"/>
        <w:rPr>
          <w:lang w:val="en-US"/>
        </w:rPr>
      </w:pPr>
      <w:r w:rsidRPr="00EB3E85">
        <w:rPr>
          <w:lang w:val="en-US"/>
        </w:rPr>
        <w:t xml:space="preserve">(2) </w:t>
      </w:r>
      <w:r w:rsidR="006761D8">
        <w:rPr>
          <w:lang w:val="en-US"/>
        </w:rPr>
        <w:tab/>
      </w:r>
      <w:r w:rsidRPr="00EB3E85">
        <w:rPr>
          <w:lang w:val="en-US"/>
        </w:rPr>
        <w:t xml:space="preserve">On termination of service a designated public office-bearer must be paid the cash value in respect of annual vacation leave days standing to his or her credit. </w:t>
      </w:r>
    </w:p>
    <w:p w14:paraId="770ABE16" w14:textId="77777777" w:rsidR="006761D8" w:rsidRDefault="006761D8" w:rsidP="006761D8">
      <w:pPr>
        <w:pStyle w:val="REG-P1"/>
        <w:rPr>
          <w:lang w:val="en-US"/>
        </w:rPr>
      </w:pPr>
    </w:p>
    <w:p w14:paraId="750F251F" w14:textId="0853C8E2" w:rsidR="00EB3E85" w:rsidRPr="00EB3E85" w:rsidRDefault="00EB3E85" w:rsidP="006761D8">
      <w:pPr>
        <w:pStyle w:val="REG-P1"/>
        <w:rPr>
          <w:lang w:val="en-US"/>
        </w:rPr>
      </w:pPr>
      <w:r w:rsidRPr="00EB3E85">
        <w:rPr>
          <w:lang w:val="en-US"/>
        </w:rPr>
        <w:t xml:space="preserve">(3) </w:t>
      </w:r>
      <w:r w:rsidR="006761D8">
        <w:rPr>
          <w:lang w:val="en-US"/>
        </w:rPr>
        <w:tab/>
      </w:r>
      <w:r w:rsidRPr="00EB3E85">
        <w:rPr>
          <w:lang w:val="en-US"/>
        </w:rPr>
        <w:t xml:space="preserve">The cash value referred to in subregulation (2) must be calculated at the rate of remuneration which the designated public office-bearer was receiving at the last day of service, according to the following formula </w:t>
      </w:r>
      <w:r w:rsidR="006761D8">
        <w:rPr>
          <w:lang w:val="en-US"/>
        </w:rPr>
        <w:t>-</w:t>
      </w:r>
    </w:p>
    <w:p w14:paraId="1D2766C6" w14:textId="77777777" w:rsidR="0085059E" w:rsidRDefault="0085059E" w:rsidP="00EB3E85">
      <w:pPr>
        <w:pStyle w:val="REG-P0"/>
        <w:rPr>
          <w:lang w:val="en-US"/>
        </w:rPr>
      </w:pPr>
    </w:p>
    <w:p w14:paraId="611016D6" w14:textId="3F4A36DC" w:rsidR="00EB3E85" w:rsidRPr="00EB3E85" w:rsidRDefault="00EB3E85" w:rsidP="00EB3E85">
      <w:pPr>
        <w:pStyle w:val="REG-P0"/>
        <w:rPr>
          <w:lang w:val="en-US"/>
        </w:rPr>
      </w:pPr>
      <w:r w:rsidRPr="00EB3E85">
        <w:rPr>
          <w:lang w:val="en-US"/>
        </w:rPr>
        <w:t xml:space="preserve">((A+B) ÷ 260) x C), where </w:t>
      </w:r>
      <w:r w:rsidR="006761D8">
        <w:rPr>
          <w:lang w:val="en-US"/>
        </w:rPr>
        <w:t>-</w:t>
      </w:r>
    </w:p>
    <w:p w14:paraId="57C9A119" w14:textId="77777777" w:rsidR="0085059E" w:rsidRDefault="0085059E" w:rsidP="00EB3E85">
      <w:pPr>
        <w:pStyle w:val="REG-P0"/>
        <w:rPr>
          <w:lang w:val="en-US"/>
        </w:rPr>
      </w:pPr>
    </w:p>
    <w:p w14:paraId="41490442" w14:textId="0B9E6D09" w:rsidR="00EB3E85" w:rsidRPr="00EB3E85" w:rsidRDefault="00EB3E85" w:rsidP="00EB3E85">
      <w:pPr>
        <w:pStyle w:val="REG-P0"/>
        <w:rPr>
          <w:lang w:val="en-US"/>
        </w:rPr>
      </w:pPr>
      <w:r w:rsidRPr="00EB3E85">
        <w:rPr>
          <w:lang w:val="en-US"/>
        </w:rPr>
        <w:t xml:space="preserve">A is the annual basic salary on the last day of service; </w:t>
      </w:r>
    </w:p>
    <w:p w14:paraId="51F90D9E" w14:textId="77777777" w:rsidR="0085059E" w:rsidRDefault="0085059E" w:rsidP="00EB3E85">
      <w:pPr>
        <w:pStyle w:val="REG-P0"/>
        <w:rPr>
          <w:lang w:val="en-US"/>
        </w:rPr>
      </w:pPr>
    </w:p>
    <w:p w14:paraId="29351CC3" w14:textId="6D362A13" w:rsidR="00EB3E85" w:rsidRPr="00EB3E85" w:rsidRDefault="00EB3E85" w:rsidP="00EB3E85">
      <w:pPr>
        <w:pStyle w:val="REG-P0"/>
        <w:rPr>
          <w:lang w:val="en-US"/>
        </w:rPr>
      </w:pPr>
      <w:r w:rsidRPr="00EB3E85">
        <w:rPr>
          <w:lang w:val="en-US"/>
        </w:rPr>
        <w:t xml:space="preserve">B is the annual equivalent of any remunerative allowance paid to the designated public office-bearer during the preceding month, excluding subsistence and travel allowances; </w:t>
      </w:r>
    </w:p>
    <w:p w14:paraId="759D34EF" w14:textId="77777777" w:rsidR="00EB3E85" w:rsidRPr="00EB3E85" w:rsidRDefault="00EB3E85" w:rsidP="00EB3E85">
      <w:pPr>
        <w:pStyle w:val="REG-P0"/>
        <w:rPr>
          <w:lang w:val="en-US"/>
        </w:rPr>
      </w:pPr>
      <w:r w:rsidRPr="00EB3E85">
        <w:rPr>
          <w:lang w:val="en-US"/>
        </w:rPr>
        <w:t xml:space="preserve">260 is the number of working days; and </w:t>
      </w:r>
    </w:p>
    <w:p w14:paraId="52132FA0" w14:textId="77777777" w:rsidR="0085059E" w:rsidRDefault="0085059E" w:rsidP="00EB3E85">
      <w:pPr>
        <w:pStyle w:val="REG-P0"/>
        <w:rPr>
          <w:lang w:val="en-US"/>
        </w:rPr>
      </w:pPr>
    </w:p>
    <w:p w14:paraId="2B04BBB2" w14:textId="5A8C43D5" w:rsidR="00EB3E85" w:rsidRPr="00EB3E85" w:rsidRDefault="00EB3E85" w:rsidP="00EB3E85">
      <w:pPr>
        <w:pStyle w:val="REG-P0"/>
        <w:rPr>
          <w:lang w:val="en-US"/>
        </w:rPr>
      </w:pPr>
      <w:r w:rsidRPr="00EB3E85">
        <w:rPr>
          <w:lang w:val="en-US"/>
        </w:rPr>
        <w:t xml:space="preserve">C is the number of days annual vacation leave credit payable to the designated public office-bearer on the last day of service. </w:t>
      </w:r>
    </w:p>
    <w:p w14:paraId="001DBECA" w14:textId="77777777" w:rsidR="006761D8" w:rsidRDefault="006761D8" w:rsidP="00EB3E85">
      <w:pPr>
        <w:pStyle w:val="REG-P0"/>
        <w:rPr>
          <w:b/>
          <w:bCs/>
          <w:lang w:val="en-US"/>
        </w:rPr>
      </w:pPr>
    </w:p>
    <w:p w14:paraId="6FA173B4" w14:textId="114E3396" w:rsidR="00EB3E85" w:rsidRPr="00EB3E85" w:rsidRDefault="00EB3E85" w:rsidP="00EB3E85">
      <w:pPr>
        <w:pStyle w:val="REG-P0"/>
        <w:rPr>
          <w:lang w:val="en-US"/>
        </w:rPr>
      </w:pPr>
      <w:r w:rsidRPr="00EB3E85">
        <w:rPr>
          <w:b/>
          <w:bCs/>
          <w:lang w:val="en-US"/>
        </w:rPr>
        <w:t xml:space="preserve">Sick leave </w:t>
      </w:r>
    </w:p>
    <w:p w14:paraId="0EA9B12D" w14:textId="77777777" w:rsidR="0085059E" w:rsidRDefault="0085059E" w:rsidP="0085059E">
      <w:pPr>
        <w:pStyle w:val="REG-P1"/>
        <w:rPr>
          <w:b/>
          <w:bCs/>
        </w:rPr>
      </w:pPr>
    </w:p>
    <w:p w14:paraId="1FE0AAA4" w14:textId="43D6488A" w:rsidR="00EB3E85" w:rsidRPr="0085059E" w:rsidRDefault="00EB3E85" w:rsidP="0085059E">
      <w:pPr>
        <w:pStyle w:val="REG-P1"/>
      </w:pPr>
      <w:r w:rsidRPr="0085059E">
        <w:rPr>
          <w:b/>
          <w:bCs/>
        </w:rPr>
        <w:t>8.</w:t>
      </w:r>
      <w:r w:rsidRPr="0085059E">
        <w:t xml:space="preserve"> </w:t>
      </w:r>
      <w:r w:rsidR="0085059E" w:rsidRPr="0085059E">
        <w:tab/>
      </w:r>
      <w:r w:rsidRPr="0085059E">
        <w:t xml:space="preserve">(1) </w:t>
      </w:r>
      <w:r w:rsidR="0085059E" w:rsidRPr="0085059E">
        <w:tab/>
      </w:r>
      <w:r w:rsidRPr="0085059E">
        <w:t xml:space="preserve">A sick leave cycle is a period of three years commencing on the date of publication of these regulations and after that on each third anniversary of that date. </w:t>
      </w:r>
    </w:p>
    <w:p w14:paraId="2C282AA1" w14:textId="77777777" w:rsidR="0085059E" w:rsidRDefault="0085059E" w:rsidP="0085059E">
      <w:pPr>
        <w:pStyle w:val="REG-P1"/>
      </w:pPr>
    </w:p>
    <w:p w14:paraId="08FF1EF0" w14:textId="1EFEB310" w:rsidR="00EB3E85" w:rsidRPr="0085059E" w:rsidRDefault="00EB3E85" w:rsidP="0085059E">
      <w:pPr>
        <w:pStyle w:val="REG-P1"/>
      </w:pPr>
      <w:r w:rsidRPr="0085059E">
        <w:t xml:space="preserve">(2) </w:t>
      </w:r>
      <w:r w:rsidR="0085059E" w:rsidRPr="0085059E">
        <w:tab/>
      </w:r>
      <w:r w:rsidRPr="0085059E">
        <w:t xml:space="preserve">A designated public office-bearer is entitled to 120 days sick leave with full remuneration and 120 days sick leave on half day remuneration during the duration of a sick leave cycle. </w:t>
      </w:r>
    </w:p>
    <w:p w14:paraId="1C579DE4" w14:textId="77777777" w:rsidR="0085059E" w:rsidRDefault="0085059E" w:rsidP="0085059E">
      <w:pPr>
        <w:pStyle w:val="REG-P1"/>
      </w:pPr>
    </w:p>
    <w:p w14:paraId="3E5289FF" w14:textId="1BF836B6" w:rsidR="00EB3E85" w:rsidRPr="0085059E" w:rsidRDefault="00EB3E85" w:rsidP="0085059E">
      <w:pPr>
        <w:pStyle w:val="REG-P1"/>
      </w:pPr>
      <w:r w:rsidRPr="0085059E">
        <w:t xml:space="preserve">(3) </w:t>
      </w:r>
      <w:r w:rsidR="0085059E" w:rsidRPr="0085059E">
        <w:tab/>
      </w:r>
      <w:r w:rsidRPr="0085059E">
        <w:t xml:space="preserve">A designated public office-bearer is entitled to sick leave in respect of absence from duty owing to an illness or injury. </w:t>
      </w:r>
    </w:p>
    <w:p w14:paraId="03088A0A" w14:textId="77777777" w:rsidR="0085059E" w:rsidRDefault="0085059E" w:rsidP="0085059E">
      <w:pPr>
        <w:pStyle w:val="REG-P1"/>
      </w:pPr>
    </w:p>
    <w:p w14:paraId="7F84C6F0" w14:textId="387D3EDA" w:rsidR="00EB3E85" w:rsidRPr="0085059E" w:rsidRDefault="00EB3E85" w:rsidP="0085059E">
      <w:pPr>
        <w:pStyle w:val="REG-P1"/>
      </w:pPr>
      <w:r w:rsidRPr="0085059E">
        <w:t xml:space="preserve">(4) </w:t>
      </w:r>
      <w:r w:rsidR="0085059E" w:rsidRPr="0085059E">
        <w:tab/>
      </w:r>
      <w:r w:rsidRPr="0085059E">
        <w:t xml:space="preserve">If a designated public office-bearer is absent from duty due to illness or injury for a continuous period of more than three days, the designated public office-bearer must submit to the functionary required to approve the leave of respective designated public office-bearers in terms of regulation 3, a certificate by a medical practitioner or dental practitioner which </w:t>
      </w:r>
      <w:r w:rsidR="0085059E">
        <w:t>-</w:t>
      </w:r>
    </w:p>
    <w:p w14:paraId="2D9BE4CA" w14:textId="77777777" w:rsidR="0085059E" w:rsidRDefault="0085059E" w:rsidP="0085059E">
      <w:pPr>
        <w:pStyle w:val="REG-Pa"/>
      </w:pPr>
    </w:p>
    <w:p w14:paraId="23D0D415" w14:textId="79A44299" w:rsidR="00EB3E85" w:rsidRPr="0085059E" w:rsidRDefault="00EB3E85" w:rsidP="0085059E">
      <w:pPr>
        <w:pStyle w:val="REG-Pa"/>
      </w:pPr>
      <w:r w:rsidRPr="0085059E">
        <w:t xml:space="preserve">(a) </w:t>
      </w:r>
      <w:r w:rsidR="0085059E" w:rsidRPr="0085059E">
        <w:tab/>
      </w:r>
      <w:r w:rsidRPr="0085059E">
        <w:t xml:space="preserve">specifies that the designated public office-bearer is not capable of performing official duties; and </w:t>
      </w:r>
    </w:p>
    <w:p w14:paraId="4B6EF81C" w14:textId="77777777" w:rsidR="0085059E" w:rsidRDefault="0085059E" w:rsidP="0085059E">
      <w:pPr>
        <w:pStyle w:val="REG-Pa"/>
      </w:pPr>
    </w:p>
    <w:p w14:paraId="1D64FCE0" w14:textId="37E0F049" w:rsidR="00EB3E85" w:rsidRPr="0085059E" w:rsidRDefault="00EB3E85" w:rsidP="0085059E">
      <w:pPr>
        <w:pStyle w:val="REG-Pa"/>
      </w:pPr>
      <w:r w:rsidRPr="0085059E">
        <w:t xml:space="preserve">(b) </w:t>
      </w:r>
      <w:r w:rsidR="0085059E" w:rsidRPr="0085059E">
        <w:tab/>
      </w:r>
      <w:r w:rsidRPr="0085059E">
        <w:t xml:space="preserve">indicates the period necessary for recuperation of the designated public office-bearer. </w:t>
      </w:r>
    </w:p>
    <w:p w14:paraId="2930A264" w14:textId="77777777" w:rsidR="0085059E" w:rsidRDefault="0085059E" w:rsidP="0085059E">
      <w:pPr>
        <w:pStyle w:val="REG-P1"/>
      </w:pPr>
    </w:p>
    <w:p w14:paraId="040777B8" w14:textId="7B3130F8" w:rsidR="00EB3E85" w:rsidRPr="0085059E" w:rsidRDefault="00EB3E85" w:rsidP="0085059E">
      <w:pPr>
        <w:pStyle w:val="REG-P1"/>
      </w:pPr>
      <w:r w:rsidRPr="0085059E">
        <w:lastRenderedPageBreak/>
        <w:t xml:space="preserve">(5) </w:t>
      </w:r>
      <w:r w:rsidR="0085059E" w:rsidRPr="0085059E">
        <w:tab/>
      </w:r>
      <w:r w:rsidRPr="0085059E">
        <w:t xml:space="preserve">If a designated public office-bearer is absent from duty due to illness or injury for a continuous period of three days or less immediately prior to or after a day of rest and applies for sick leave for that period, the functionary required to approve the leave of respective designated public office-bearers in terms of regulation 3 may grant sick leave with remuneration only if the designated public office-bearer furnishes a certificate referred to in subregulation (4). </w:t>
      </w:r>
    </w:p>
    <w:p w14:paraId="2F535A9C" w14:textId="77777777" w:rsidR="0085059E" w:rsidRDefault="0085059E" w:rsidP="0085059E">
      <w:pPr>
        <w:pStyle w:val="REG-P1"/>
      </w:pPr>
    </w:p>
    <w:p w14:paraId="2D887B1A" w14:textId="49D29964" w:rsidR="00EB3E85" w:rsidRPr="0085059E" w:rsidRDefault="00EB3E85" w:rsidP="0085059E">
      <w:pPr>
        <w:pStyle w:val="REG-P1"/>
      </w:pPr>
      <w:r w:rsidRPr="0085059E">
        <w:t xml:space="preserve">(6) </w:t>
      </w:r>
      <w:r w:rsidR="0085059E" w:rsidRPr="0085059E">
        <w:tab/>
      </w:r>
      <w:r w:rsidRPr="0085059E">
        <w:t xml:space="preserve">Sick leave not used during a particular sick leave cycle lapses at the end of that cycle and may not be carried over to the next sick leave cycle. </w:t>
      </w:r>
    </w:p>
    <w:p w14:paraId="2DBE06CD" w14:textId="77777777" w:rsidR="0085059E" w:rsidRDefault="0085059E" w:rsidP="0085059E">
      <w:pPr>
        <w:pStyle w:val="REG-P1"/>
      </w:pPr>
    </w:p>
    <w:p w14:paraId="67E76331" w14:textId="2BC7DEE0" w:rsidR="00EB3E85" w:rsidRPr="0085059E" w:rsidRDefault="00EB3E85" w:rsidP="0085059E">
      <w:pPr>
        <w:pStyle w:val="REG-P1"/>
      </w:pPr>
      <w:r w:rsidRPr="0085059E">
        <w:t xml:space="preserve">(7) </w:t>
      </w:r>
      <w:r w:rsidR="0085059E" w:rsidRPr="0085059E">
        <w:tab/>
      </w:r>
      <w:r w:rsidRPr="0085059E">
        <w:t xml:space="preserve">A designated public office-bearer appointed on or after the date of commencement of a sick leave cycle is entitled to the full sick leave provision of that cycle within the completion of 30 consecutive days service. </w:t>
      </w:r>
    </w:p>
    <w:p w14:paraId="1D932D42" w14:textId="77777777" w:rsidR="0085059E" w:rsidRDefault="0085059E" w:rsidP="0085059E">
      <w:pPr>
        <w:pStyle w:val="REG-P1"/>
      </w:pPr>
    </w:p>
    <w:p w14:paraId="32D54B55" w14:textId="6E17AEA0" w:rsidR="00EB3E85" w:rsidRPr="00EB3E85" w:rsidRDefault="00EB3E85" w:rsidP="0085059E">
      <w:pPr>
        <w:pStyle w:val="REG-P1"/>
        <w:rPr>
          <w:lang w:val="en-US"/>
        </w:rPr>
      </w:pPr>
      <w:r w:rsidRPr="0085059E">
        <w:t xml:space="preserve">(8) </w:t>
      </w:r>
      <w:r w:rsidR="0085059E" w:rsidRPr="0085059E">
        <w:tab/>
      </w:r>
      <w:r w:rsidRPr="0085059E">
        <w:t>A designated public office-bearer who has used all sick leave with remuneration provided within a sick leave cycle may be granted sick leave by the functionary required to approve the leave of respective designated public office-bearers in terms of regulation 3 without remuneration not exceeding 260 days in the aggregate</w:t>
      </w:r>
      <w:r w:rsidRPr="00EB3E85">
        <w:rPr>
          <w:lang w:val="en-US"/>
        </w:rPr>
        <w:t xml:space="preserve"> in a particular cycle. </w:t>
      </w:r>
    </w:p>
    <w:p w14:paraId="5F221F9B" w14:textId="77777777" w:rsidR="0085059E" w:rsidRDefault="0085059E" w:rsidP="00EB3E85">
      <w:pPr>
        <w:pStyle w:val="REG-P0"/>
        <w:rPr>
          <w:b/>
          <w:bCs/>
          <w:lang w:val="en-US"/>
        </w:rPr>
      </w:pPr>
    </w:p>
    <w:p w14:paraId="3BB7D15F" w14:textId="500B5E01" w:rsidR="00EB3E85" w:rsidRPr="00EB3E85" w:rsidRDefault="00EB3E85" w:rsidP="00EB3E85">
      <w:pPr>
        <w:pStyle w:val="REG-P0"/>
        <w:rPr>
          <w:lang w:val="en-US"/>
        </w:rPr>
      </w:pPr>
      <w:r w:rsidRPr="00EB3E85">
        <w:rPr>
          <w:b/>
          <w:bCs/>
          <w:lang w:val="en-US"/>
        </w:rPr>
        <w:t xml:space="preserve">Special sick leave </w:t>
      </w:r>
    </w:p>
    <w:p w14:paraId="53C2FEEB" w14:textId="77777777" w:rsidR="0085059E" w:rsidRDefault="0085059E" w:rsidP="0085059E">
      <w:pPr>
        <w:pStyle w:val="REG-P1"/>
        <w:rPr>
          <w:b/>
          <w:bCs/>
          <w:lang w:val="en-US"/>
        </w:rPr>
      </w:pPr>
    </w:p>
    <w:p w14:paraId="15E80D05" w14:textId="5F144230" w:rsidR="00EB3E85" w:rsidRPr="00EB3E85" w:rsidRDefault="00EB3E85" w:rsidP="0085059E">
      <w:pPr>
        <w:pStyle w:val="REG-P1"/>
        <w:rPr>
          <w:lang w:val="en-US"/>
        </w:rPr>
      </w:pPr>
      <w:r w:rsidRPr="00EB3E85">
        <w:rPr>
          <w:b/>
          <w:bCs/>
          <w:lang w:val="en-US"/>
        </w:rPr>
        <w:t xml:space="preserve">9. </w:t>
      </w:r>
      <w:r w:rsidR="0085059E">
        <w:rPr>
          <w:b/>
          <w:bCs/>
          <w:lang w:val="en-US"/>
        </w:rPr>
        <w:tab/>
      </w:r>
      <w:r w:rsidRPr="00EB3E85">
        <w:rPr>
          <w:lang w:val="en-US"/>
        </w:rPr>
        <w:t>(1)</w:t>
      </w:r>
      <w:r w:rsidR="0085059E">
        <w:rPr>
          <w:lang w:val="en-US"/>
        </w:rPr>
        <w:tab/>
      </w:r>
      <w:r w:rsidRPr="00EB3E85">
        <w:rPr>
          <w:lang w:val="en-US"/>
        </w:rPr>
        <w:t xml:space="preserve">A designated public office-bearer is entitled to special sick leave with full remuneration for the period that he or she is incapacitated where the absence from duty of that designated public office-bearer is due to </w:t>
      </w:r>
      <w:r w:rsidR="0085059E">
        <w:rPr>
          <w:lang w:val="en-US"/>
        </w:rPr>
        <w:t>-</w:t>
      </w:r>
      <w:r w:rsidRPr="00EB3E85">
        <w:rPr>
          <w:lang w:val="en-US"/>
        </w:rPr>
        <w:t xml:space="preserve"> </w:t>
      </w:r>
    </w:p>
    <w:p w14:paraId="3DE51C95" w14:textId="77777777" w:rsidR="0085059E" w:rsidRDefault="0085059E" w:rsidP="0085059E">
      <w:pPr>
        <w:pStyle w:val="REG-Pa"/>
        <w:rPr>
          <w:lang w:val="en-US"/>
        </w:rPr>
      </w:pPr>
    </w:p>
    <w:p w14:paraId="024834B0" w14:textId="3B0B5C6A" w:rsidR="00EB3E85" w:rsidRPr="00EB3E85" w:rsidRDefault="00EB3E85" w:rsidP="0085059E">
      <w:pPr>
        <w:pStyle w:val="REG-Pa"/>
        <w:rPr>
          <w:lang w:val="en-US"/>
        </w:rPr>
      </w:pPr>
      <w:r w:rsidRPr="00EB3E85">
        <w:rPr>
          <w:lang w:val="en-US"/>
        </w:rPr>
        <w:t xml:space="preserve">(a) </w:t>
      </w:r>
      <w:r w:rsidR="0085059E">
        <w:rPr>
          <w:lang w:val="en-US"/>
        </w:rPr>
        <w:tab/>
      </w:r>
      <w:r w:rsidRPr="00EB3E85">
        <w:rPr>
          <w:lang w:val="en-US"/>
        </w:rPr>
        <w:t xml:space="preserve">an injury sustained in an accident arising out of or in the course of his or her duties; or </w:t>
      </w:r>
    </w:p>
    <w:p w14:paraId="5AA1F96D" w14:textId="77777777" w:rsidR="0085059E" w:rsidRDefault="0085059E" w:rsidP="0085059E">
      <w:pPr>
        <w:pStyle w:val="REG-Pa"/>
        <w:rPr>
          <w:lang w:val="en-US"/>
        </w:rPr>
      </w:pPr>
    </w:p>
    <w:p w14:paraId="2719FC6F" w14:textId="7ABA5D80" w:rsidR="00EB3E85" w:rsidRPr="00EB3E85" w:rsidRDefault="00EB3E85" w:rsidP="0085059E">
      <w:pPr>
        <w:pStyle w:val="REG-Pa"/>
        <w:rPr>
          <w:lang w:val="en-US"/>
        </w:rPr>
      </w:pPr>
      <w:r w:rsidRPr="00EB3E85">
        <w:rPr>
          <w:lang w:val="en-US"/>
        </w:rPr>
        <w:t xml:space="preserve">(b) </w:t>
      </w:r>
      <w:r w:rsidR="0085059E">
        <w:rPr>
          <w:lang w:val="en-US"/>
        </w:rPr>
        <w:tab/>
      </w:r>
      <w:r w:rsidRPr="00EB3E85">
        <w:rPr>
          <w:lang w:val="en-US"/>
        </w:rPr>
        <w:t xml:space="preserve">a disease contracted in the course of his or her duties and as a result of performance of his or her duties. </w:t>
      </w:r>
    </w:p>
    <w:p w14:paraId="4E85306E" w14:textId="77777777" w:rsidR="0085059E" w:rsidRDefault="0085059E" w:rsidP="0085059E">
      <w:pPr>
        <w:pStyle w:val="REG-P1"/>
        <w:rPr>
          <w:lang w:val="en-US"/>
        </w:rPr>
      </w:pPr>
    </w:p>
    <w:p w14:paraId="2AF60685" w14:textId="12EAA33E" w:rsidR="00EB3E85" w:rsidRDefault="00EB3E85" w:rsidP="0085059E">
      <w:pPr>
        <w:pStyle w:val="REG-P1"/>
        <w:rPr>
          <w:lang w:val="en-US"/>
        </w:rPr>
      </w:pPr>
      <w:r w:rsidRPr="00EB3E85">
        <w:rPr>
          <w:lang w:val="en-US"/>
        </w:rPr>
        <w:t xml:space="preserve">(2) </w:t>
      </w:r>
      <w:r w:rsidR="0085059E">
        <w:rPr>
          <w:lang w:val="en-US"/>
        </w:rPr>
        <w:tab/>
      </w:r>
      <w:r w:rsidRPr="00EB3E85">
        <w:rPr>
          <w:lang w:val="en-US"/>
        </w:rPr>
        <w:t xml:space="preserve">The functionary required to approve the leave of respective designated public office-bearers in terms of regulation 3 may refuse an application for special sick leave if that functionary is of the opinion that the injury or disease of a designated public office-bearer is due to the serious and wilful misconduct of the public office-bearer. </w:t>
      </w:r>
    </w:p>
    <w:p w14:paraId="18C4EE8C" w14:textId="77777777" w:rsidR="0085059E" w:rsidRPr="00EB3E85" w:rsidRDefault="0085059E" w:rsidP="0085059E">
      <w:pPr>
        <w:pStyle w:val="REG-P1"/>
        <w:rPr>
          <w:lang w:val="en-US"/>
        </w:rPr>
      </w:pPr>
    </w:p>
    <w:p w14:paraId="3B64DEC7" w14:textId="77777777" w:rsidR="00EB3E85" w:rsidRPr="00EB3E85" w:rsidRDefault="00EB3E85" w:rsidP="00EB3E85">
      <w:pPr>
        <w:pStyle w:val="REG-P0"/>
        <w:rPr>
          <w:lang w:val="en-US"/>
        </w:rPr>
      </w:pPr>
      <w:r w:rsidRPr="00EB3E85">
        <w:rPr>
          <w:b/>
          <w:bCs/>
          <w:lang w:val="en-US"/>
        </w:rPr>
        <w:t xml:space="preserve">Study leave </w:t>
      </w:r>
    </w:p>
    <w:p w14:paraId="6600C0A8" w14:textId="77777777" w:rsidR="0085059E" w:rsidRDefault="0085059E" w:rsidP="0085059E">
      <w:pPr>
        <w:pStyle w:val="REG-P1"/>
        <w:rPr>
          <w:b/>
          <w:bCs/>
          <w:lang w:val="en-US"/>
        </w:rPr>
      </w:pPr>
    </w:p>
    <w:p w14:paraId="27C3568E" w14:textId="0E86D75D" w:rsidR="00EB3E85" w:rsidRPr="00EB3E85" w:rsidRDefault="00EB3E85" w:rsidP="0085059E">
      <w:pPr>
        <w:pStyle w:val="REG-P1"/>
        <w:rPr>
          <w:lang w:val="en-US"/>
        </w:rPr>
      </w:pPr>
      <w:r w:rsidRPr="00EB3E85">
        <w:rPr>
          <w:b/>
          <w:bCs/>
          <w:lang w:val="en-US"/>
        </w:rPr>
        <w:t xml:space="preserve">10. </w:t>
      </w:r>
      <w:r w:rsidR="0085059E">
        <w:rPr>
          <w:b/>
          <w:bCs/>
          <w:lang w:val="en-US"/>
        </w:rPr>
        <w:tab/>
      </w:r>
      <w:r w:rsidRPr="00EB3E85">
        <w:rPr>
          <w:lang w:val="en-US"/>
        </w:rPr>
        <w:t xml:space="preserve">(1) </w:t>
      </w:r>
      <w:r w:rsidR="0085059E">
        <w:rPr>
          <w:lang w:val="en-US"/>
        </w:rPr>
        <w:tab/>
      </w:r>
      <w:r w:rsidRPr="00EB3E85">
        <w:rPr>
          <w:lang w:val="en-US"/>
        </w:rPr>
        <w:t xml:space="preserve">A designated public office-bearer is entitled to study leave if in the opinion of the functionary required to approve the leave of respective designated public office-bearers in terms of regulation 3, the services of that designated public office-bearer will not be unacceptably disrupted during the period of absence. </w:t>
      </w:r>
    </w:p>
    <w:p w14:paraId="04ABA2FC" w14:textId="77777777" w:rsidR="0085059E" w:rsidRDefault="0085059E" w:rsidP="0085059E">
      <w:pPr>
        <w:pStyle w:val="REG-P1"/>
        <w:rPr>
          <w:lang w:val="en-US"/>
        </w:rPr>
      </w:pPr>
    </w:p>
    <w:p w14:paraId="0BDC4C66" w14:textId="45EBDDE0" w:rsidR="00EB3E85" w:rsidRPr="00EB3E85" w:rsidRDefault="00EB3E85" w:rsidP="0085059E">
      <w:pPr>
        <w:pStyle w:val="REG-P1"/>
        <w:rPr>
          <w:lang w:val="en-US"/>
        </w:rPr>
      </w:pPr>
      <w:r w:rsidRPr="00EB3E85">
        <w:rPr>
          <w:lang w:val="en-US"/>
        </w:rPr>
        <w:t xml:space="preserve">(2) </w:t>
      </w:r>
      <w:r w:rsidR="0085059E">
        <w:rPr>
          <w:lang w:val="en-US"/>
        </w:rPr>
        <w:tab/>
      </w:r>
      <w:r w:rsidRPr="00EB3E85">
        <w:rPr>
          <w:lang w:val="en-US"/>
        </w:rPr>
        <w:t xml:space="preserve">A designated public office-bearer is entitled to 12 days study leave per year with full remuneration in respect of each completed month of service at the rate of one day per month. </w:t>
      </w:r>
    </w:p>
    <w:p w14:paraId="39778435" w14:textId="77777777" w:rsidR="0085059E" w:rsidRDefault="0085059E" w:rsidP="0085059E">
      <w:pPr>
        <w:pStyle w:val="REG-P1"/>
        <w:rPr>
          <w:lang w:val="en-US"/>
        </w:rPr>
      </w:pPr>
    </w:p>
    <w:p w14:paraId="1D6B8B1F" w14:textId="47985166" w:rsidR="00EB3E85" w:rsidRPr="00EB3E85" w:rsidRDefault="00EB3E85" w:rsidP="0085059E">
      <w:pPr>
        <w:pStyle w:val="REG-P1"/>
        <w:rPr>
          <w:lang w:val="en-US"/>
        </w:rPr>
      </w:pPr>
      <w:r w:rsidRPr="00EB3E85">
        <w:rPr>
          <w:lang w:val="en-US"/>
        </w:rPr>
        <w:t xml:space="preserve">(3) </w:t>
      </w:r>
      <w:r w:rsidR="0085059E">
        <w:rPr>
          <w:lang w:val="en-US"/>
        </w:rPr>
        <w:tab/>
      </w:r>
      <w:r w:rsidRPr="00EB3E85">
        <w:rPr>
          <w:lang w:val="en-US"/>
        </w:rPr>
        <w:t xml:space="preserve">The study leave of a designated public office-bearer accrued in an annual vacation leave cycle which has not been utilised must be carried over to the next annual vacation leave cycle. </w:t>
      </w:r>
    </w:p>
    <w:p w14:paraId="5BE311BB" w14:textId="77777777" w:rsidR="0085059E" w:rsidRDefault="0085059E" w:rsidP="0085059E">
      <w:pPr>
        <w:pStyle w:val="REG-P1"/>
        <w:rPr>
          <w:lang w:val="en-US"/>
        </w:rPr>
      </w:pPr>
    </w:p>
    <w:p w14:paraId="41C4E23A" w14:textId="3917AA0A" w:rsidR="00EB3E85" w:rsidRPr="00EB3E85" w:rsidRDefault="00EB3E85" w:rsidP="0085059E">
      <w:pPr>
        <w:pStyle w:val="REG-P1"/>
        <w:rPr>
          <w:lang w:val="en-US"/>
        </w:rPr>
      </w:pPr>
      <w:r w:rsidRPr="00EB3E85">
        <w:rPr>
          <w:lang w:val="en-US"/>
        </w:rPr>
        <w:t xml:space="preserve">(4) </w:t>
      </w:r>
      <w:r w:rsidR="0085059E">
        <w:rPr>
          <w:lang w:val="en-US"/>
        </w:rPr>
        <w:tab/>
      </w:r>
      <w:r w:rsidRPr="00EB3E85">
        <w:rPr>
          <w:lang w:val="en-US"/>
        </w:rPr>
        <w:t xml:space="preserve">A designated public office-bearer is entitled to full remuneration during the period of study leave to the extent that a public office-bearer has study leave standing to his or her credit. </w:t>
      </w:r>
    </w:p>
    <w:p w14:paraId="02F2AE18" w14:textId="77777777" w:rsidR="0085059E" w:rsidRDefault="0085059E" w:rsidP="0085059E">
      <w:pPr>
        <w:pStyle w:val="REG-P1"/>
        <w:rPr>
          <w:lang w:val="en-US"/>
        </w:rPr>
      </w:pPr>
    </w:p>
    <w:p w14:paraId="3927AD3A" w14:textId="312C1371" w:rsidR="00EB3E85" w:rsidRDefault="00EB3E85" w:rsidP="0085059E">
      <w:pPr>
        <w:pStyle w:val="REG-P1"/>
        <w:rPr>
          <w:lang w:val="en-US"/>
        </w:rPr>
      </w:pPr>
      <w:r w:rsidRPr="00EB3E85">
        <w:rPr>
          <w:lang w:val="en-US"/>
        </w:rPr>
        <w:lastRenderedPageBreak/>
        <w:t xml:space="preserve">(5) </w:t>
      </w:r>
      <w:r w:rsidR="0085059E">
        <w:rPr>
          <w:lang w:val="en-US"/>
        </w:rPr>
        <w:tab/>
      </w:r>
      <w:r w:rsidRPr="00EB3E85">
        <w:rPr>
          <w:lang w:val="en-US"/>
        </w:rPr>
        <w:t>Study leave or special study leave is not part of annual vacation leave and may not be paid out to a designated public office-bearer at termination of service.</w:t>
      </w:r>
    </w:p>
    <w:p w14:paraId="2ABE0D84" w14:textId="77777777" w:rsidR="0085059E" w:rsidRPr="00EB3E85" w:rsidRDefault="0085059E" w:rsidP="0085059E">
      <w:pPr>
        <w:pStyle w:val="REG-P1"/>
        <w:rPr>
          <w:lang w:val="en-US"/>
        </w:rPr>
      </w:pPr>
    </w:p>
    <w:p w14:paraId="422D61F6" w14:textId="77777777" w:rsidR="00EB3E85" w:rsidRPr="00EB3E85" w:rsidRDefault="00EB3E85" w:rsidP="00EB3E85">
      <w:pPr>
        <w:pStyle w:val="REG-P0"/>
        <w:rPr>
          <w:lang w:val="en-US"/>
        </w:rPr>
      </w:pPr>
      <w:r w:rsidRPr="00EB3E85">
        <w:rPr>
          <w:b/>
          <w:bCs/>
          <w:lang w:val="en-US"/>
        </w:rPr>
        <w:t xml:space="preserve">Special study leave </w:t>
      </w:r>
    </w:p>
    <w:p w14:paraId="05528F08" w14:textId="77777777" w:rsidR="00EE229B" w:rsidRDefault="00EE229B" w:rsidP="0085059E">
      <w:pPr>
        <w:pStyle w:val="REG-P1"/>
        <w:rPr>
          <w:b/>
          <w:bCs/>
          <w:lang w:val="en-US"/>
        </w:rPr>
      </w:pPr>
    </w:p>
    <w:p w14:paraId="32EB42A9" w14:textId="5DF7C522" w:rsidR="00EB3E85" w:rsidRDefault="00EB3E85" w:rsidP="0085059E">
      <w:pPr>
        <w:pStyle w:val="REG-P1"/>
        <w:rPr>
          <w:lang w:val="en-US"/>
        </w:rPr>
      </w:pPr>
      <w:r w:rsidRPr="00EB3E85">
        <w:rPr>
          <w:b/>
          <w:bCs/>
          <w:lang w:val="en-US"/>
        </w:rPr>
        <w:t xml:space="preserve">11. </w:t>
      </w:r>
      <w:r w:rsidR="0085059E">
        <w:rPr>
          <w:b/>
          <w:bCs/>
          <w:lang w:val="en-US"/>
        </w:rPr>
        <w:tab/>
      </w:r>
      <w:r w:rsidRPr="00EB3E85">
        <w:rPr>
          <w:lang w:val="en-US"/>
        </w:rPr>
        <w:t>A designated public office-bearer is entitled to special study leave with full remuneration in the event of the designated public office-bearer needing time to write any examination conducted at an educational institution accredited by the Namibian Qualification Authority, or any other examination which is conducted by a recognised body.</w:t>
      </w:r>
    </w:p>
    <w:p w14:paraId="547D1612" w14:textId="77777777" w:rsidR="00EE229B" w:rsidRPr="00EB3E85" w:rsidRDefault="00EE229B" w:rsidP="0085059E">
      <w:pPr>
        <w:pStyle w:val="REG-P1"/>
        <w:rPr>
          <w:lang w:val="en-US"/>
        </w:rPr>
      </w:pPr>
    </w:p>
    <w:p w14:paraId="066911E2" w14:textId="77777777" w:rsidR="00EB3E85" w:rsidRPr="00EB3E85" w:rsidRDefault="00EB3E85" w:rsidP="00EB3E85">
      <w:pPr>
        <w:pStyle w:val="REG-P0"/>
        <w:rPr>
          <w:lang w:val="en-US"/>
        </w:rPr>
      </w:pPr>
      <w:r w:rsidRPr="00EB3E85">
        <w:rPr>
          <w:b/>
          <w:bCs/>
          <w:lang w:val="en-US"/>
        </w:rPr>
        <w:t xml:space="preserve">Compassionate leave </w:t>
      </w:r>
    </w:p>
    <w:p w14:paraId="1BD8039A" w14:textId="77777777" w:rsidR="00EE229B" w:rsidRDefault="00EE229B" w:rsidP="00EE229B">
      <w:pPr>
        <w:pStyle w:val="REG-P1"/>
        <w:rPr>
          <w:b/>
          <w:bCs/>
          <w:lang w:val="en-US"/>
        </w:rPr>
      </w:pPr>
    </w:p>
    <w:p w14:paraId="07DFBF55" w14:textId="259A78A7" w:rsidR="00EB3E85" w:rsidRPr="00EB3E85" w:rsidRDefault="00EB3E85" w:rsidP="00EE229B">
      <w:pPr>
        <w:pStyle w:val="REG-P1"/>
        <w:rPr>
          <w:lang w:val="en-US"/>
        </w:rPr>
      </w:pPr>
      <w:r w:rsidRPr="00EB3E85">
        <w:rPr>
          <w:b/>
          <w:bCs/>
          <w:lang w:val="en-US"/>
        </w:rPr>
        <w:t xml:space="preserve">12. </w:t>
      </w:r>
      <w:r w:rsidR="00EE229B">
        <w:rPr>
          <w:b/>
          <w:bCs/>
          <w:lang w:val="en-US"/>
        </w:rPr>
        <w:tab/>
      </w:r>
      <w:r w:rsidRPr="00EB3E85">
        <w:rPr>
          <w:lang w:val="en-US"/>
        </w:rPr>
        <w:t xml:space="preserve">(1) </w:t>
      </w:r>
      <w:r w:rsidR="00EE229B">
        <w:rPr>
          <w:lang w:val="en-US"/>
        </w:rPr>
        <w:tab/>
      </w:r>
      <w:r w:rsidRPr="00EB3E85">
        <w:rPr>
          <w:lang w:val="en-US"/>
        </w:rPr>
        <w:t xml:space="preserve">For the purpose of this regulation, “family member” means a </w:t>
      </w:r>
      <w:r w:rsidR="00EE229B">
        <w:rPr>
          <w:lang w:val="en-US"/>
        </w:rPr>
        <w:t>-</w:t>
      </w:r>
      <w:r w:rsidRPr="00EB3E85">
        <w:rPr>
          <w:lang w:val="en-US"/>
        </w:rPr>
        <w:t xml:space="preserve"> </w:t>
      </w:r>
    </w:p>
    <w:p w14:paraId="2CB00B2E" w14:textId="77777777" w:rsidR="00EE229B" w:rsidRDefault="00EE229B" w:rsidP="00EE229B">
      <w:pPr>
        <w:pStyle w:val="REG-Pa"/>
        <w:rPr>
          <w:lang w:val="en-US"/>
        </w:rPr>
      </w:pPr>
    </w:p>
    <w:p w14:paraId="2DBBC425" w14:textId="78A9B54E" w:rsidR="00EB3E85" w:rsidRPr="00EB3E85" w:rsidRDefault="00EB3E85" w:rsidP="00EE229B">
      <w:pPr>
        <w:pStyle w:val="REG-Pa"/>
        <w:rPr>
          <w:lang w:val="en-US"/>
        </w:rPr>
      </w:pPr>
      <w:r w:rsidRPr="00EB3E85">
        <w:rPr>
          <w:lang w:val="en-US"/>
        </w:rPr>
        <w:t xml:space="preserve">(a) </w:t>
      </w:r>
      <w:r w:rsidR="00EE229B">
        <w:rPr>
          <w:lang w:val="en-US"/>
        </w:rPr>
        <w:tab/>
      </w:r>
      <w:r w:rsidRPr="00EB3E85">
        <w:rPr>
          <w:lang w:val="en-US"/>
        </w:rPr>
        <w:t xml:space="preserve">child, a child adopted in terms of the Child Care and Protection Act, 2015 (Act No. 3 of 2015) or prior law dealing with adoption of children or a child adopted according to customary law or accepted practice of a traditional community and a stepchild; </w:t>
      </w:r>
    </w:p>
    <w:p w14:paraId="3A00A10D" w14:textId="77777777" w:rsidR="00EE229B" w:rsidRDefault="00EE229B" w:rsidP="00EE229B">
      <w:pPr>
        <w:pStyle w:val="REG-Pa"/>
        <w:rPr>
          <w:lang w:val="en-US"/>
        </w:rPr>
      </w:pPr>
    </w:p>
    <w:p w14:paraId="176095FD" w14:textId="2EFCF99C" w:rsidR="00EB3E85" w:rsidRPr="00EB3E85" w:rsidRDefault="00EB3E85" w:rsidP="00EE229B">
      <w:pPr>
        <w:pStyle w:val="REG-Pa"/>
        <w:rPr>
          <w:lang w:val="en-US"/>
        </w:rPr>
      </w:pPr>
      <w:r w:rsidRPr="00EB3E85">
        <w:rPr>
          <w:lang w:val="en-US"/>
        </w:rPr>
        <w:t xml:space="preserve">(b) </w:t>
      </w:r>
      <w:r w:rsidR="00EE229B">
        <w:rPr>
          <w:lang w:val="en-US"/>
        </w:rPr>
        <w:tab/>
      </w:r>
      <w:r w:rsidRPr="00EB3E85">
        <w:rPr>
          <w:lang w:val="en-US"/>
        </w:rPr>
        <w:t xml:space="preserve">spouse in a civil or customary marriage; </w:t>
      </w:r>
    </w:p>
    <w:p w14:paraId="40993CD5" w14:textId="77777777" w:rsidR="00EE229B" w:rsidRDefault="00EE229B" w:rsidP="00EE229B">
      <w:pPr>
        <w:pStyle w:val="REG-Pa"/>
        <w:rPr>
          <w:lang w:val="en-US"/>
        </w:rPr>
      </w:pPr>
    </w:p>
    <w:p w14:paraId="6F66B684" w14:textId="51BF8A06" w:rsidR="00EB3E85" w:rsidRPr="00EB3E85" w:rsidRDefault="00EB3E85" w:rsidP="00EE229B">
      <w:pPr>
        <w:pStyle w:val="REG-Pa"/>
        <w:rPr>
          <w:lang w:val="en-US"/>
        </w:rPr>
      </w:pPr>
      <w:r w:rsidRPr="00EB3E85">
        <w:rPr>
          <w:lang w:val="en-US"/>
        </w:rPr>
        <w:t xml:space="preserve">(c) </w:t>
      </w:r>
      <w:r w:rsidR="00EE229B">
        <w:rPr>
          <w:lang w:val="en-US"/>
        </w:rPr>
        <w:tab/>
      </w:r>
      <w:r w:rsidRPr="00EB3E85">
        <w:rPr>
          <w:lang w:val="en-US"/>
        </w:rPr>
        <w:t>party in a relationship in respect of which the functionary required to approve the leave of respective designated public office-bearers in terms of regulation 3 is satisfied that the parties have cohabited as if married for a significant period of time; and</w:t>
      </w:r>
    </w:p>
    <w:p w14:paraId="2CE8BE3B" w14:textId="77777777" w:rsidR="00EE229B" w:rsidRDefault="00EE229B" w:rsidP="00EE229B">
      <w:pPr>
        <w:pStyle w:val="REG-Pa"/>
        <w:rPr>
          <w:lang w:val="en-US"/>
        </w:rPr>
      </w:pPr>
    </w:p>
    <w:p w14:paraId="5274DB37" w14:textId="09D43458" w:rsidR="00EB3E85" w:rsidRPr="00EB3E85" w:rsidRDefault="00EB3E85" w:rsidP="00EE229B">
      <w:pPr>
        <w:pStyle w:val="REG-Pa"/>
        <w:rPr>
          <w:lang w:val="en-US"/>
        </w:rPr>
      </w:pPr>
      <w:r w:rsidRPr="00EB3E85">
        <w:rPr>
          <w:lang w:val="en-US"/>
        </w:rPr>
        <w:t xml:space="preserve">(d) </w:t>
      </w:r>
      <w:r w:rsidR="00EE229B">
        <w:rPr>
          <w:lang w:val="en-US"/>
        </w:rPr>
        <w:tab/>
      </w:r>
      <w:r w:rsidRPr="00EB3E85">
        <w:rPr>
          <w:lang w:val="en-US"/>
        </w:rPr>
        <w:t xml:space="preserve">grandchild, parent, stepparent, grandparent, aunt, uncle, niece, nephew, cousin, mother-in-law, father-in-law, son-in-law, daughter-in-law, brother, sister, brother-in-law or sister-in-law. </w:t>
      </w:r>
    </w:p>
    <w:p w14:paraId="783B0D77" w14:textId="77777777" w:rsidR="00EE229B" w:rsidRDefault="00EE229B" w:rsidP="00EE229B">
      <w:pPr>
        <w:pStyle w:val="REG-P1"/>
        <w:rPr>
          <w:lang w:val="en-US"/>
        </w:rPr>
      </w:pPr>
    </w:p>
    <w:p w14:paraId="680AB128" w14:textId="0C809840" w:rsidR="00EB3E85" w:rsidRDefault="00EB3E85" w:rsidP="00EE229B">
      <w:pPr>
        <w:pStyle w:val="REG-P1"/>
        <w:rPr>
          <w:lang w:val="en-US"/>
        </w:rPr>
      </w:pPr>
      <w:r w:rsidRPr="00EB3E85">
        <w:rPr>
          <w:lang w:val="en-US"/>
        </w:rPr>
        <w:t xml:space="preserve">(2) </w:t>
      </w:r>
      <w:r w:rsidR="00EE229B">
        <w:rPr>
          <w:lang w:val="en-US"/>
        </w:rPr>
        <w:tab/>
      </w:r>
      <w:r w:rsidRPr="00EB3E85">
        <w:rPr>
          <w:lang w:val="en-US"/>
        </w:rPr>
        <w:t xml:space="preserve">Designated public office-bearers are entitled to 10 days of compassionate leave for each leave cycle. </w:t>
      </w:r>
    </w:p>
    <w:p w14:paraId="6DCB4471" w14:textId="77777777" w:rsidR="00EE229B" w:rsidRPr="00EB3E85" w:rsidRDefault="00EE229B" w:rsidP="00EE229B">
      <w:pPr>
        <w:pStyle w:val="REG-P1"/>
        <w:rPr>
          <w:lang w:val="en-US"/>
        </w:rPr>
      </w:pPr>
    </w:p>
    <w:p w14:paraId="7D3B461C" w14:textId="2A0D9A1D" w:rsidR="00EB3E85" w:rsidRDefault="00EB3E85" w:rsidP="00EE229B">
      <w:pPr>
        <w:pStyle w:val="REG-P1"/>
        <w:rPr>
          <w:lang w:val="en-US"/>
        </w:rPr>
      </w:pPr>
      <w:r w:rsidRPr="00EB3E85">
        <w:rPr>
          <w:lang w:val="en-US"/>
        </w:rPr>
        <w:t xml:space="preserve">(3) </w:t>
      </w:r>
      <w:r w:rsidR="00EE229B">
        <w:rPr>
          <w:lang w:val="en-US"/>
        </w:rPr>
        <w:tab/>
      </w:r>
      <w:r w:rsidRPr="00EB3E85">
        <w:rPr>
          <w:lang w:val="en-US"/>
        </w:rPr>
        <w:t xml:space="preserve">A designated public office-bearer may use compassionate leave when there is a death or serious illness of that public office-bearer’s family member. </w:t>
      </w:r>
    </w:p>
    <w:p w14:paraId="7104211E" w14:textId="77777777" w:rsidR="00EE229B" w:rsidRPr="00EB3E85" w:rsidRDefault="00EE229B" w:rsidP="00EE229B">
      <w:pPr>
        <w:pStyle w:val="REG-P1"/>
        <w:rPr>
          <w:lang w:val="en-US"/>
        </w:rPr>
      </w:pPr>
    </w:p>
    <w:p w14:paraId="65FDA6AB" w14:textId="46776506" w:rsidR="00EB3E85" w:rsidRDefault="00EB3E85" w:rsidP="00EE229B">
      <w:pPr>
        <w:pStyle w:val="REG-P1"/>
        <w:rPr>
          <w:lang w:val="en-US"/>
        </w:rPr>
      </w:pPr>
      <w:r w:rsidRPr="00EB3E85">
        <w:rPr>
          <w:lang w:val="en-US"/>
        </w:rPr>
        <w:t xml:space="preserve">(4) </w:t>
      </w:r>
      <w:r w:rsidR="00EE229B">
        <w:rPr>
          <w:lang w:val="en-US"/>
        </w:rPr>
        <w:tab/>
      </w:r>
      <w:r w:rsidRPr="00EB3E85">
        <w:rPr>
          <w:lang w:val="en-US"/>
        </w:rPr>
        <w:t xml:space="preserve">A designated public office-bearer may use compassionate leave one day at a time, multiple days or all the days as required. </w:t>
      </w:r>
    </w:p>
    <w:p w14:paraId="4CF5A8D5" w14:textId="77777777" w:rsidR="00EE229B" w:rsidRPr="00EB3E85" w:rsidRDefault="00EE229B" w:rsidP="00EE229B">
      <w:pPr>
        <w:pStyle w:val="REG-P1"/>
        <w:rPr>
          <w:lang w:val="en-US"/>
        </w:rPr>
      </w:pPr>
    </w:p>
    <w:p w14:paraId="4EEFC9C2" w14:textId="075AE3B3" w:rsidR="00EB3E85" w:rsidRDefault="00EB3E85" w:rsidP="00EE229B">
      <w:pPr>
        <w:pStyle w:val="REG-P1"/>
        <w:rPr>
          <w:lang w:val="en-US"/>
        </w:rPr>
      </w:pPr>
      <w:r w:rsidRPr="00EB3E85">
        <w:rPr>
          <w:lang w:val="en-US"/>
        </w:rPr>
        <w:t xml:space="preserve">(5) </w:t>
      </w:r>
      <w:r w:rsidR="00EE229B">
        <w:rPr>
          <w:lang w:val="en-US"/>
        </w:rPr>
        <w:tab/>
      </w:r>
      <w:r w:rsidRPr="00EB3E85">
        <w:rPr>
          <w:lang w:val="en-US"/>
        </w:rPr>
        <w:t xml:space="preserve">A designated public office-bearer is entitled to compassionate leave from 1 January of each year and expires on 31 December of each year. </w:t>
      </w:r>
    </w:p>
    <w:p w14:paraId="14EE1D0B" w14:textId="77777777" w:rsidR="00EE229B" w:rsidRPr="00EB3E85" w:rsidRDefault="00EE229B" w:rsidP="00EE229B">
      <w:pPr>
        <w:pStyle w:val="REG-P1"/>
        <w:rPr>
          <w:lang w:val="en-US"/>
        </w:rPr>
      </w:pPr>
    </w:p>
    <w:p w14:paraId="601BF6EF" w14:textId="0DDCFA87" w:rsidR="00EB3E85" w:rsidRDefault="00EB3E85" w:rsidP="00EE229B">
      <w:pPr>
        <w:pStyle w:val="REG-P1"/>
        <w:rPr>
          <w:lang w:val="en-US"/>
        </w:rPr>
      </w:pPr>
      <w:r w:rsidRPr="00EB3E85">
        <w:rPr>
          <w:lang w:val="en-US"/>
        </w:rPr>
        <w:t xml:space="preserve">(6) </w:t>
      </w:r>
      <w:r w:rsidR="00EE229B">
        <w:rPr>
          <w:lang w:val="en-US"/>
        </w:rPr>
        <w:tab/>
      </w:r>
      <w:r w:rsidRPr="00EB3E85">
        <w:rPr>
          <w:lang w:val="en-US"/>
        </w:rPr>
        <w:t xml:space="preserve">Compassionate leave days not used by 31 December lapses and do not accumulate. </w:t>
      </w:r>
    </w:p>
    <w:p w14:paraId="670779C7" w14:textId="77777777" w:rsidR="00EE229B" w:rsidRDefault="00EE229B" w:rsidP="00EE229B">
      <w:pPr>
        <w:pStyle w:val="REG-P1"/>
        <w:rPr>
          <w:lang w:val="en-US"/>
        </w:rPr>
      </w:pPr>
    </w:p>
    <w:p w14:paraId="74C67564" w14:textId="378E0B2C" w:rsidR="0085710D" w:rsidRDefault="0085710D" w:rsidP="0085710D">
      <w:pPr>
        <w:pStyle w:val="AS-P-Amend"/>
        <w:rPr>
          <w:lang w:val="en-US"/>
        </w:rPr>
      </w:pPr>
      <w:r>
        <w:rPr>
          <w:lang w:val="en-US"/>
        </w:rPr>
        <w:t>[The verb “lapses” should be “lapse” to accord with the subject “days”.]</w:t>
      </w:r>
    </w:p>
    <w:p w14:paraId="173D8651" w14:textId="77777777" w:rsidR="0085710D" w:rsidRPr="00EB3E85" w:rsidRDefault="0085710D" w:rsidP="00EE229B">
      <w:pPr>
        <w:pStyle w:val="REG-P1"/>
        <w:rPr>
          <w:lang w:val="en-US"/>
        </w:rPr>
      </w:pPr>
    </w:p>
    <w:p w14:paraId="2BDD1866" w14:textId="352F33C6" w:rsidR="00EB3E85" w:rsidRPr="00EB3E85" w:rsidRDefault="00EB3E85" w:rsidP="00EE229B">
      <w:pPr>
        <w:pStyle w:val="REG-P1"/>
        <w:rPr>
          <w:lang w:val="en-US"/>
        </w:rPr>
      </w:pPr>
      <w:r w:rsidRPr="00EB3E85">
        <w:rPr>
          <w:lang w:val="en-US"/>
        </w:rPr>
        <w:t xml:space="preserve">(7) </w:t>
      </w:r>
      <w:r w:rsidR="00EE229B">
        <w:rPr>
          <w:lang w:val="en-US"/>
        </w:rPr>
        <w:tab/>
      </w:r>
      <w:r w:rsidRPr="00EB3E85">
        <w:rPr>
          <w:lang w:val="en-US"/>
        </w:rPr>
        <w:t xml:space="preserve">When applying for compassionate leave a designated public office-bearer must make or take an affidavit or affirmation </w:t>
      </w:r>
      <w:r w:rsidR="00EE229B">
        <w:rPr>
          <w:lang w:val="en-US"/>
        </w:rPr>
        <w:t>-</w:t>
      </w:r>
    </w:p>
    <w:p w14:paraId="705B9B62" w14:textId="77777777" w:rsidR="00EE229B" w:rsidRDefault="00EE229B" w:rsidP="00EE229B">
      <w:pPr>
        <w:pStyle w:val="REG-Pa"/>
        <w:rPr>
          <w:lang w:val="en-US"/>
        </w:rPr>
      </w:pPr>
    </w:p>
    <w:p w14:paraId="5BFDD845" w14:textId="0564F584" w:rsidR="00EB3E85" w:rsidRPr="00EB3E85" w:rsidRDefault="00EB3E85" w:rsidP="00EE229B">
      <w:pPr>
        <w:pStyle w:val="REG-Pa"/>
        <w:rPr>
          <w:lang w:val="en-US"/>
        </w:rPr>
      </w:pPr>
      <w:r w:rsidRPr="00EB3E85">
        <w:rPr>
          <w:lang w:val="en-US"/>
        </w:rPr>
        <w:t xml:space="preserve">(a) </w:t>
      </w:r>
      <w:r w:rsidR="00EE229B">
        <w:rPr>
          <w:lang w:val="en-US"/>
        </w:rPr>
        <w:tab/>
      </w:r>
      <w:r w:rsidRPr="00EB3E85">
        <w:rPr>
          <w:lang w:val="en-US"/>
        </w:rPr>
        <w:t>stating the reason for compassionate leave; and</w:t>
      </w:r>
    </w:p>
    <w:p w14:paraId="5950B65F" w14:textId="77777777" w:rsidR="00EE229B" w:rsidRDefault="00EE229B" w:rsidP="00EE229B">
      <w:pPr>
        <w:pStyle w:val="REG-Pa"/>
        <w:rPr>
          <w:lang w:val="en-US"/>
        </w:rPr>
      </w:pPr>
    </w:p>
    <w:p w14:paraId="345EB964" w14:textId="59D8480B" w:rsidR="00EB3E85" w:rsidRPr="00EB3E85" w:rsidRDefault="00EB3E85" w:rsidP="00EE229B">
      <w:pPr>
        <w:pStyle w:val="REG-Pa"/>
        <w:rPr>
          <w:lang w:val="en-US"/>
        </w:rPr>
      </w:pPr>
      <w:r w:rsidRPr="00EB3E85">
        <w:rPr>
          <w:lang w:val="en-US"/>
        </w:rPr>
        <w:t xml:space="preserve">(b) </w:t>
      </w:r>
      <w:r w:rsidR="00EE229B">
        <w:rPr>
          <w:lang w:val="en-US"/>
        </w:rPr>
        <w:tab/>
      </w:r>
      <w:r w:rsidRPr="00EB3E85">
        <w:rPr>
          <w:lang w:val="en-US"/>
        </w:rPr>
        <w:t xml:space="preserve">supported by a certificate from a medical practitioner or dental practitioner in the case of a serious illness of a family member, indicating how the presence of the designated public office bearer is essential. </w:t>
      </w:r>
    </w:p>
    <w:p w14:paraId="4A9C6918" w14:textId="77777777" w:rsidR="00FA53F0" w:rsidRDefault="00FA53F0" w:rsidP="00EE229B">
      <w:pPr>
        <w:pStyle w:val="REG-P1"/>
        <w:rPr>
          <w:lang w:val="en-US"/>
        </w:rPr>
      </w:pPr>
    </w:p>
    <w:p w14:paraId="30FB0181" w14:textId="55F59D32" w:rsidR="00EB3E85" w:rsidRDefault="00EB3E85" w:rsidP="00EE229B">
      <w:pPr>
        <w:pStyle w:val="REG-P1"/>
        <w:rPr>
          <w:lang w:val="en-US"/>
        </w:rPr>
      </w:pPr>
      <w:r w:rsidRPr="00EB3E85">
        <w:rPr>
          <w:lang w:val="en-US"/>
        </w:rPr>
        <w:t xml:space="preserve">(8) </w:t>
      </w:r>
      <w:r w:rsidR="00EE229B">
        <w:rPr>
          <w:lang w:val="en-US"/>
        </w:rPr>
        <w:tab/>
      </w:r>
      <w:r w:rsidRPr="00EB3E85">
        <w:rPr>
          <w:lang w:val="en-US"/>
        </w:rPr>
        <w:t xml:space="preserve">Compassionate leave is not part of annual vacation leave and may not be paid out to a designated public office-bearer at termination of service. </w:t>
      </w:r>
    </w:p>
    <w:p w14:paraId="0F40F1CA" w14:textId="77777777" w:rsidR="00EE229B" w:rsidRPr="00EB3E85" w:rsidRDefault="00EE229B" w:rsidP="00EE229B">
      <w:pPr>
        <w:pStyle w:val="REG-P1"/>
        <w:rPr>
          <w:lang w:val="en-US"/>
        </w:rPr>
      </w:pPr>
    </w:p>
    <w:p w14:paraId="287572FA" w14:textId="77777777" w:rsidR="00EB3E85" w:rsidRPr="00EB3E85" w:rsidRDefault="00EB3E85" w:rsidP="00EB3E85">
      <w:pPr>
        <w:pStyle w:val="REG-P0"/>
        <w:rPr>
          <w:lang w:val="en-US"/>
        </w:rPr>
      </w:pPr>
      <w:r w:rsidRPr="00EB3E85">
        <w:rPr>
          <w:b/>
          <w:bCs/>
          <w:lang w:val="en-US"/>
        </w:rPr>
        <w:t xml:space="preserve">Maternity leave </w:t>
      </w:r>
    </w:p>
    <w:p w14:paraId="656B9633" w14:textId="77777777" w:rsidR="00FA53F0" w:rsidRDefault="00FA53F0" w:rsidP="00FA53F0">
      <w:pPr>
        <w:pStyle w:val="REG-P1"/>
        <w:rPr>
          <w:b/>
          <w:bCs/>
          <w:lang w:val="en-US"/>
        </w:rPr>
      </w:pPr>
    </w:p>
    <w:p w14:paraId="3CC8B4BE" w14:textId="5B0FFFAF" w:rsidR="00EB3E85" w:rsidRDefault="00EB3E85" w:rsidP="00FA53F0">
      <w:pPr>
        <w:pStyle w:val="REG-P1"/>
        <w:rPr>
          <w:lang w:val="en-US"/>
        </w:rPr>
      </w:pPr>
      <w:r w:rsidRPr="00EB3E85">
        <w:rPr>
          <w:b/>
          <w:bCs/>
          <w:lang w:val="en-US"/>
        </w:rPr>
        <w:t xml:space="preserve">13. </w:t>
      </w:r>
      <w:r w:rsidR="00FA53F0">
        <w:rPr>
          <w:b/>
          <w:bCs/>
          <w:lang w:val="en-US"/>
        </w:rPr>
        <w:tab/>
      </w:r>
      <w:r w:rsidRPr="00EB3E85">
        <w:rPr>
          <w:lang w:val="en-US"/>
        </w:rPr>
        <w:t>(1)</w:t>
      </w:r>
      <w:r w:rsidR="00FA53F0">
        <w:rPr>
          <w:lang w:val="en-US"/>
        </w:rPr>
        <w:tab/>
      </w:r>
      <w:r w:rsidRPr="00EB3E85">
        <w:rPr>
          <w:lang w:val="en-US"/>
        </w:rPr>
        <w:t xml:space="preserve">Subject to subsection (3) a designated female public office-bearer is, with a view to her confinement, entitled to not less than 14 weeks’ unpaid maternity leave, calculated as follows: </w:t>
      </w:r>
    </w:p>
    <w:p w14:paraId="34A45C75" w14:textId="77777777" w:rsidR="00FA53F0" w:rsidRPr="00EB3E85" w:rsidRDefault="00FA53F0" w:rsidP="00FA53F0">
      <w:pPr>
        <w:pStyle w:val="REG-P1"/>
        <w:rPr>
          <w:lang w:val="en-US"/>
        </w:rPr>
      </w:pPr>
    </w:p>
    <w:p w14:paraId="7ACAA148" w14:textId="636310DE" w:rsidR="00EB3E85" w:rsidRPr="00EB3E85" w:rsidRDefault="00EB3E85" w:rsidP="00FA53F0">
      <w:pPr>
        <w:pStyle w:val="REG-Pa"/>
        <w:rPr>
          <w:lang w:val="en-US"/>
        </w:rPr>
      </w:pPr>
      <w:r w:rsidRPr="00EB3E85">
        <w:rPr>
          <w:lang w:val="en-US"/>
        </w:rPr>
        <w:t xml:space="preserve">(a) </w:t>
      </w:r>
      <w:r w:rsidR="00FA53F0">
        <w:rPr>
          <w:lang w:val="en-US"/>
        </w:rPr>
        <w:tab/>
      </w:r>
      <w:r w:rsidRPr="00EB3E85">
        <w:rPr>
          <w:lang w:val="en-US"/>
        </w:rPr>
        <w:t xml:space="preserve">before her actual date of confinement </w:t>
      </w:r>
      <w:r w:rsidR="00FA53F0">
        <w:rPr>
          <w:lang w:val="en-US"/>
        </w:rPr>
        <w:t>-</w:t>
      </w:r>
      <w:r w:rsidRPr="00EB3E85">
        <w:rPr>
          <w:lang w:val="en-US"/>
        </w:rPr>
        <w:t xml:space="preserve"> </w:t>
      </w:r>
    </w:p>
    <w:p w14:paraId="229B946E" w14:textId="77777777" w:rsidR="00FA53F0" w:rsidRDefault="00FA53F0" w:rsidP="00FA53F0">
      <w:pPr>
        <w:pStyle w:val="REG-Pi"/>
        <w:rPr>
          <w:lang w:val="en-US"/>
        </w:rPr>
      </w:pPr>
    </w:p>
    <w:p w14:paraId="4A9A3334" w14:textId="40CA0E83" w:rsidR="00EB3E85" w:rsidRDefault="00EB3E85" w:rsidP="00FA53F0">
      <w:pPr>
        <w:pStyle w:val="REG-Pi"/>
        <w:rPr>
          <w:lang w:val="en-US"/>
        </w:rPr>
      </w:pPr>
      <w:r w:rsidRPr="00EB3E85">
        <w:rPr>
          <w:lang w:val="en-US"/>
        </w:rPr>
        <w:t>(i)</w:t>
      </w:r>
      <w:r w:rsidR="00FA53F0">
        <w:rPr>
          <w:lang w:val="en-US"/>
        </w:rPr>
        <w:tab/>
      </w:r>
      <w:r w:rsidRPr="00EB3E85">
        <w:rPr>
          <w:lang w:val="en-US"/>
        </w:rPr>
        <w:t>she is entitled to commence maternity leave four weeks before her expected date of confinement, as certified by a medical practitioner; and</w:t>
      </w:r>
    </w:p>
    <w:p w14:paraId="54EF4B1B" w14:textId="77777777" w:rsidR="00FA53F0" w:rsidRPr="00EB3E85" w:rsidRDefault="00FA53F0" w:rsidP="00FA53F0">
      <w:pPr>
        <w:pStyle w:val="REG-Pi"/>
        <w:rPr>
          <w:lang w:val="en-US"/>
        </w:rPr>
      </w:pPr>
    </w:p>
    <w:p w14:paraId="18AB2909" w14:textId="7B211FB3" w:rsidR="00EB3E85" w:rsidRPr="00EB3E85" w:rsidRDefault="00EB3E85" w:rsidP="00FA53F0">
      <w:pPr>
        <w:pStyle w:val="REG-Pi"/>
        <w:rPr>
          <w:lang w:val="en-US"/>
        </w:rPr>
      </w:pPr>
      <w:r w:rsidRPr="00EB3E85">
        <w:rPr>
          <w:lang w:val="en-US"/>
        </w:rPr>
        <w:t xml:space="preserve">(ii) </w:t>
      </w:r>
      <w:r w:rsidR="00FA53F0">
        <w:rPr>
          <w:lang w:val="en-US"/>
        </w:rPr>
        <w:tab/>
      </w:r>
      <w:r w:rsidRPr="00EB3E85">
        <w:rPr>
          <w:lang w:val="en-US"/>
        </w:rPr>
        <w:t xml:space="preserve">she is entitled to maternity leave for the entire time from the commencement of her maternity leave as contemplated in paragraph (i), until her actual date of confinement; </w:t>
      </w:r>
    </w:p>
    <w:p w14:paraId="3E6A7DDE" w14:textId="77777777" w:rsidR="00FA53F0" w:rsidRDefault="00FA53F0" w:rsidP="00FA53F0">
      <w:pPr>
        <w:pStyle w:val="REG-P1"/>
        <w:rPr>
          <w:lang w:val="en-US"/>
        </w:rPr>
      </w:pPr>
    </w:p>
    <w:p w14:paraId="7951FB42" w14:textId="5730CA66" w:rsidR="00EB3E85" w:rsidRPr="00EB3E85" w:rsidRDefault="00EB3E85" w:rsidP="00FA53F0">
      <w:pPr>
        <w:pStyle w:val="REG-Pa"/>
        <w:rPr>
          <w:lang w:val="en-US"/>
        </w:rPr>
      </w:pPr>
      <w:r w:rsidRPr="00EB3E85">
        <w:rPr>
          <w:lang w:val="en-US"/>
        </w:rPr>
        <w:t xml:space="preserve">(b) </w:t>
      </w:r>
      <w:r w:rsidR="00FA53F0">
        <w:rPr>
          <w:lang w:val="en-US"/>
        </w:rPr>
        <w:tab/>
      </w:r>
      <w:r w:rsidRPr="00EB3E85">
        <w:rPr>
          <w:lang w:val="en-US"/>
        </w:rPr>
        <w:t xml:space="preserve">after her date of confinement, she is entitled to </w:t>
      </w:r>
      <w:r w:rsidR="00500D92">
        <w:rPr>
          <w:lang w:val="en-US"/>
        </w:rPr>
        <w:t>-</w:t>
      </w:r>
    </w:p>
    <w:p w14:paraId="12B0F338" w14:textId="77777777" w:rsidR="00FA53F0" w:rsidRDefault="00FA53F0" w:rsidP="00FA53F0">
      <w:pPr>
        <w:pStyle w:val="REG-P1"/>
        <w:rPr>
          <w:lang w:val="en-US"/>
        </w:rPr>
      </w:pPr>
    </w:p>
    <w:p w14:paraId="59210DA2" w14:textId="05D18533" w:rsidR="00EB3E85" w:rsidRPr="00EB3E85" w:rsidRDefault="00EB3E85" w:rsidP="00500D92">
      <w:pPr>
        <w:pStyle w:val="REG-Pi"/>
        <w:rPr>
          <w:lang w:val="en-US"/>
        </w:rPr>
      </w:pPr>
      <w:r w:rsidRPr="00EB3E85">
        <w:rPr>
          <w:lang w:val="en-US"/>
        </w:rPr>
        <w:t xml:space="preserve">(i) </w:t>
      </w:r>
      <w:r w:rsidR="00500D92">
        <w:rPr>
          <w:lang w:val="en-US"/>
        </w:rPr>
        <w:tab/>
      </w:r>
      <w:r w:rsidRPr="00EB3E85">
        <w:rPr>
          <w:lang w:val="en-US"/>
        </w:rPr>
        <w:t xml:space="preserve">eight weeks maternity leave in every case; and </w:t>
      </w:r>
    </w:p>
    <w:p w14:paraId="584262B6" w14:textId="77777777" w:rsidR="00500D92" w:rsidRDefault="00500D92" w:rsidP="00500D92">
      <w:pPr>
        <w:pStyle w:val="REG-Pi"/>
        <w:rPr>
          <w:lang w:val="en-US"/>
        </w:rPr>
      </w:pPr>
    </w:p>
    <w:p w14:paraId="6414E707" w14:textId="0CF96FCA" w:rsidR="00EB3E85" w:rsidRDefault="00EB3E85" w:rsidP="00500D92">
      <w:pPr>
        <w:pStyle w:val="REG-Pi"/>
        <w:rPr>
          <w:lang w:val="en-US"/>
        </w:rPr>
      </w:pPr>
      <w:r w:rsidRPr="00EB3E85">
        <w:rPr>
          <w:lang w:val="en-US"/>
        </w:rPr>
        <w:t xml:space="preserve">(ii) </w:t>
      </w:r>
      <w:r w:rsidR="00500D92">
        <w:rPr>
          <w:lang w:val="en-US"/>
        </w:rPr>
        <w:tab/>
      </w:r>
      <w:r w:rsidRPr="00EB3E85">
        <w:rPr>
          <w:lang w:val="en-US"/>
        </w:rPr>
        <w:t xml:space="preserve">in the case of a designated public office-bearer whose date of confinement occurred less than four weeks after the commencement of her maternity leave, the amount of additional time required to bring her total maternity leave to 14 weeks. </w:t>
      </w:r>
    </w:p>
    <w:p w14:paraId="5AEBB142" w14:textId="77777777" w:rsidR="00500D92" w:rsidRPr="00EB3E85" w:rsidRDefault="00500D92" w:rsidP="00500D92">
      <w:pPr>
        <w:pStyle w:val="REG-Pi"/>
        <w:rPr>
          <w:lang w:val="en-US"/>
        </w:rPr>
      </w:pPr>
    </w:p>
    <w:p w14:paraId="10EFD5F5" w14:textId="04F41FD8" w:rsidR="00EB3E85" w:rsidRPr="00EB3E85" w:rsidRDefault="00EB3E85" w:rsidP="00FA53F0">
      <w:pPr>
        <w:pStyle w:val="REG-P1"/>
        <w:rPr>
          <w:lang w:val="en-US"/>
        </w:rPr>
      </w:pPr>
      <w:r w:rsidRPr="00EB3E85">
        <w:rPr>
          <w:lang w:val="en-US"/>
        </w:rPr>
        <w:t xml:space="preserve">(2) </w:t>
      </w:r>
      <w:r w:rsidR="00500D92">
        <w:rPr>
          <w:lang w:val="en-US"/>
        </w:rPr>
        <w:tab/>
      </w:r>
      <w:r w:rsidRPr="00EB3E85">
        <w:rPr>
          <w:lang w:val="en-US"/>
        </w:rPr>
        <w:t xml:space="preserve">A designated public office-bearer entitled to maternity leave must provide the functionary required to approve the leave of respective designated public office-bearer in terms of regulation 3 with a certificate signed by a medical practitioner confirming </w:t>
      </w:r>
      <w:r w:rsidR="00500D92">
        <w:rPr>
          <w:lang w:val="en-US"/>
        </w:rPr>
        <w:t>-</w:t>
      </w:r>
    </w:p>
    <w:p w14:paraId="69EDA1DC" w14:textId="77777777" w:rsidR="00500D92" w:rsidRDefault="00500D92" w:rsidP="00FA53F0">
      <w:pPr>
        <w:pStyle w:val="REG-P1"/>
        <w:rPr>
          <w:lang w:val="en-US"/>
        </w:rPr>
      </w:pPr>
    </w:p>
    <w:p w14:paraId="06EA11D8" w14:textId="225EC499" w:rsidR="0085710D" w:rsidRDefault="0085710D" w:rsidP="0085710D">
      <w:pPr>
        <w:pStyle w:val="AS-P-Amend"/>
        <w:rPr>
          <w:lang w:val="en-US"/>
        </w:rPr>
      </w:pPr>
      <w:r>
        <w:rPr>
          <w:lang w:val="en-US"/>
        </w:rPr>
        <w:t xml:space="preserve">[The word “the” appears to have been omitted before </w:t>
      </w:r>
      <w:r>
        <w:rPr>
          <w:lang w:val="en-US"/>
        </w:rPr>
        <w:br/>
        <w:t>the phrase “</w:t>
      </w:r>
      <w:r w:rsidRPr="00EB3E85">
        <w:rPr>
          <w:lang w:val="en-US"/>
        </w:rPr>
        <w:t>respective designated public office-bearer</w:t>
      </w:r>
      <w:r>
        <w:rPr>
          <w:lang w:val="en-US"/>
        </w:rPr>
        <w:t>”.]</w:t>
      </w:r>
    </w:p>
    <w:p w14:paraId="162B5E6F" w14:textId="77777777" w:rsidR="0085710D" w:rsidRDefault="0085710D" w:rsidP="00FA53F0">
      <w:pPr>
        <w:pStyle w:val="REG-P1"/>
        <w:rPr>
          <w:lang w:val="en-US"/>
        </w:rPr>
      </w:pPr>
    </w:p>
    <w:p w14:paraId="5BEFC662" w14:textId="5C676FE1" w:rsidR="00EB3E85" w:rsidRDefault="00EB3E85" w:rsidP="00500D92">
      <w:pPr>
        <w:pStyle w:val="REG-Pa"/>
        <w:rPr>
          <w:lang w:val="en-US"/>
        </w:rPr>
      </w:pPr>
      <w:r w:rsidRPr="00EB3E85">
        <w:rPr>
          <w:lang w:val="en-US"/>
        </w:rPr>
        <w:t xml:space="preserve">(a) </w:t>
      </w:r>
      <w:r w:rsidR="00500D92">
        <w:rPr>
          <w:lang w:val="en-US"/>
        </w:rPr>
        <w:tab/>
      </w:r>
      <w:r w:rsidRPr="00EB3E85">
        <w:rPr>
          <w:lang w:val="en-US"/>
        </w:rPr>
        <w:t xml:space="preserve">the expected date of confinement before taking maternity leave; and </w:t>
      </w:r>
    </w:p>
    <w:p w14:paraId="20272EA8" w14:textId="77777777" w:rsidR="00500D92" w:rsidRPr="00EB3E85" w:rsidRDefault="00500D92" w:rsidP="00500D92">
      <w:pPr>
        <w:pStyle w:val="REG-Pa"/>
        <w:rPr>
          <w:lang w:val="en-US"/>
        </w:rPr>
      </w:pPr>
    </w:p>
    <w:p w14:paraId="189A8827" w14:textId="1A359709" w:rsidR="00EB3E85" w:rsidRDefault="00EB3E85" w:rsidP="00500D92">
      <w:pPr>
        <w:pStyle w:val="REG-Pa"/>
        <w:rPr>
          <w:lang w:val="en-US"/>
        </w:rPr>
      </w:pPr>
      <w:r w:rsidRPr="00EB3E85">
        <w:rPr>
          <w:lang w:val="en-US"/>
        </w:rPr>
        <w:t xml:space="preserve">(b) </w:t>
      </w:r>
      <w:r w:rsidR="00500D92">
        <w:rPr>
          <w:lang w:val="en-US"/>
        </w:rPr>
        <w:tab/>
      </w:r>
      <w:r w:rsidRPr="00EB3E85">
        <w:rPr>
          <w:lang w:val="en-US"/>
        </w:rPr>
        <w:t xml:space="preserve">the actual date of confinement on her return from leave. </w:t>
      </w:r>
    </w:p>
    <w:p w14:paraId="52F0982E" w14:textId="77777777" w:rsidR="00500D92" w:rsidRPr="00EB3E85" w:rsidRDefault="00500D92" w:rsidP="00FA53F0">
      <w:pPr>
        <w:pStyle w:val="REG-P1"/>
        <w:rPr>
          <w:lang w:val="en-US"/>
        </w:rPr>
      </w:pPr>
    </w:p>
    <w:p w14:paraId="7B65FEE1" w14:textId="017B37EA" w:rsidR="00EB3E85" w:rsidRPr="00EB3E85" w:rsidRDefault="00EB3E85" w:rsidP="00FA53F0">
      <w:pPr>
        <w:pStyle w:val="REG-P1"/>
        <w:rPr>
          <w:lang w:val="en-US"/>
        </w:rPr>
      </w:pPr>
      <w:r w:rsidRPr="00EB3E85">
        <w:rPr>
          <w:lang w:val="en-US"/>
        </w:rPr>
        <w:t xml:space="preserve">(3) </w:t>
      </w:r>
      <w:r w:rsidR="00500D92">
        <w:rPr>
          <w:lang w:val="en-US"/>
        </w:rPr>
        <w:tab/>
      </w:r>
      <w:r w:rsidRPr="00EB3E85">
        <w:rPr>
          <w:lang w:val="en-US"/>
        </w:rPr>
        <w:t xml:space="preserve">A designated public office-bearer who is a female on maternity leave </w:t>
      </w:r>
      <w:r w:rsidR="00500D92">
        <w:rPr>
          <w:lang w:val="en-US"/>
        </w:rPr>
        <w:t>-</w:t>
      </w:r>
      <w:r w:rsidRPr="00EB3E85">
        <w:rPr>
          <w:lang w:val="en-US"/>
        </w:rPr>
        <w:t xml:space="preserve"> </w:t>
      </w:r>
    </w:p>
    <w:p w14:paraId="3F0FD105" w14:textId="77777777" w:rsidR="00500D92" w:rsidRDefault="00500D92" w:rsidP="00500D92">
      <w:pPr>
        <w:pStyle w:val="REG-Pa"/>
        <w:rPr>
          <w:lang w:val="en-US"/>
        </w:rPr>
      </w:pPr>
    </w:p>
    <w:p w14:paraId="12EFFF38" w14:textId="6F1CCDCB" w:rsidR="00EB3E85" w:rsidRPr="00EB3E85" w:rsidRDefault="00EB3E85" w:rsidP="00500D92">
      <w:pPr>
        <w:pStyle w:val="REG-Pa"/>
        <w:rPr>
          <w:lang w:val="en-US"/>
        </w:rPr>
      </w:pPr>
      <w:r w:rsidRPr="00EB3E85">
        <w:rPr>
          <w:lang w:val="en-US"/>
        </w:rPr>
        <w:t xml:space="preserve">(a) </w:t>
      </w:r>
      <w:r w:rsidR="00500D92">
        <w:rPr>
          <w:lang w:val="en-US"/>
        </w:rPr>
        <w:tab/>
      </w:r>
      <w:r w:rsidRPr="00EB3E85">
        <w:rPr>
          <w:lang w:val="en-US"/>
        </w:rPr>
        <w:t xml:space="preserve">remains entitled to any benefits to which she is entitled by virtue of her membership of a medical aid scheme if she makes arrangements regarding the payment of her membership fees; </w:t>
      </w:r>
    </w:p>
    <w:p w14:paraId="12373BB5" w14:textId="77777777" w:rsidR="00500D92" w:rsidRDefault="00500D92" w:rsidP="00500D92">
      <w:pPr>
        <w:pStyle w:val="REG-Pa"/>
        <w:rPr>
          <w:lang w:val="en-US"/>
        </w:rPr>
      </w:pPr>
    </w:p>
    <w:p w14:paraId="1C1EB607" w14:textId="5CD27DF6" w:rsidR="00EB3E85" w:rsidRPr="00EB3E85" w:rsidRDefault="00EB3E85" w:rsidP="00500D92">
      <w:pPr>
        <w:pStyle w:val="REG-Pa"/>
        <w:rPr>
          <w:lang w:val="en-US"/>
        </w:rPr>
      </w:pPr>
      <w:r w:rsidRPr="00EB3E85">
        <w:rPr>
          <w:lang w:val="en-US"/>
        </w:rPr>
        <w:t xml:space="preserve">(b) </w:t>
      </w:r>
      <w:r w:rsidR="00500D92">
        <w:rPr>
          <w:lang w:val="en-US"/>
        </w:rPr>
        <w:tab/>
      </w:r>
      <w:r w:rsidRPr="00EB3E85">
        <w:rPr>
          <w:lang w:val="en-US"/>
        </w:rPr>
        <w:t xml:space="preserve">remains entitled to any benefits to which she is entitled by virtue of her membership of a pension scheme if she makes arrangements regarding the payment of her contribution to the scheme; </w:t>
      </w:r>
    </w:p>
    <w:p w14:paraId="7D60C55B" w14:textId="77777777" w:rsidR="00500D92" w:rsidRDefault="00500D92" w:rsidP="00500D92">
      <w:pPr>
        <w:pStyle w:val="REG-Pa"/>
        <w:rPr>
          <w:lang w:val="en-US"/>
        </w:rPr>
      </w:pPr>
    </w:p>
    <w:p w14:paraId="6139E43C" w14:textId="6BFA5376" w:rsidR="00EB3E85" w:rsidRPr="00EB3E85" w:rsidRDefault="00EB3E85" w:rsidP="00500D92">
      <w:pPr>
        <w:pStyle w:val="REG-Pa"/>
        <w:rPr>
          <w:lang w:val="en-US"/>
        </w:rPr>
      </w:pPr>
      <w:r w:rsidRPr="00EB3E85">
        <w:rPr>
          <w:lang w:val="en-US"/>
        </w:rPr>
        <w:t xml:space="preserve">(c) </w:t>
      </w:r>
      <w:r w:rsidR="00500D92">
        <w:rPr>
          <w:lang w:val="en-US"/>
        </w:rPr>
        <w:tab/>
      </w:r>
      <w:r w:rsidRPr="00EB3E85">
        <w:rPr>
          <w:lang w:val="en-US"/>
        </w:rPr>
        <w:t xml:space="preserve">retains her position and remains eligible for promotion and salary increases; </w:t>
      </w:r>
    </w:p>
    <w:p w14:paraId="46FFAD77" w14:textId="77777777" w:rsidR="00500D92" w:rsidRDefault="00500D92" w:rsidP="00500D92">
      <w:pPr>
        <w:pStyle w:val="REG-Pa"/>
        <w:rPr>
          <w:lang w:val="en-US"/>
        </w:rPr>
      </w:pPr>
    </w:p>
    <w:p w14:paraId="04F5CCC2" w14:textId="04803F0E" w:rsidR="00EB3E85" w:rsidRPr="00EB3E85" w:rsidRDefault="00EB3E85" w:rsidP="00500D92">
      <w:pPr>
        <w:pStyle w:val="REG-Pa"/>
        <w:rPr>
          <w:lang w:val="en-US"/>
        </w:rPr>
      </w:pPr>
      <w:r w:rsidRPr="00EB3E85">
        <w:rPr>
          <w:lang w:val="en-US"/>
        </w:rPr>
        <w:lastRenderedPageBreak/>
        <w:t xml:space="preserve">(d) </w:t>
      </w:r>
      <w:r w:rsidR="00500D92">
        <w:rPr>
          <w:lang w:val="en-US"/>
        </w:rPr>
        <w:tab/>
      </w:r>
      <w:r w:rsidRPr="00EB3E85">
        <w:rPr>
          <w:lang w:val="en-US"/>
        </w:rPr>
        <w:t xml:space="preserve">may not receive any remuneration during her period of maternity leave except for Social Security payments in terms of the Social Security Act, 1994 (Act No. 34 of 1994); and </w:t>
      </w:r>
    </w:p>
    <w:p w14:paraId="15EF2000" w14:textId="77777777" w:rsidR="00500D92" w:rsidRDefault="00500D92" w:rsidP="00500D92">
      <w:pPr>
        <w:pStyle w:val="REG-Pa"/>
        <w:rPr>
          <w:lang w:val="en-US"/>
        </w:rPr>
      </w:pPr>
    </w:p>
    <w:p w14:paraId="64BCE4B9" w14:textId="59AE7C9B" w:rsidR="00EB3E85" w:rsidRPr="00EB3E85" w:rsidRDefault="00EB3E85" w:rsidP="00500D92">
      <w:pPr>
        <w:pStyle w:val="REG-Pa"/>
        <w:rPr>
          <w:lang w:val="en-US"/>
        </w:rPr>
      </w:pPr>
      <w:r w:rsidRPr="00EB3E85">
        <w:rPr>
          <w:lang w:val="en-US"/>
        </w:rPr>
        <w:t xml:space="preserve">(e) </w:t>
      </w:r>
      <w:r w:rsidR="00500D92">
        <w:rPr>
          <w:lang w:val="en-US"/>
        </w:rPr>
        <w:tab/>
      </w:r>
      <w:r w:rsidRPr="00EB3E85">
        <w:rPr>
          <w:lang w:val="en-US"/>
        </w:rPr>
        <w:t xml:space="preserve">may not have her service terminated during any period of her maternity leave or at the expiry of maternity leave solely for being on maternity leave. </w:t>
      </w:r>
    </w:p>
    <w:p w14:paraId="771E04ED" w14:textId="77777777" w:rsidR="00500D92" w:rsidRDefault="00500D92" w:rsidP="00FA53F0">
      <w:pPr>
        <w:pStyle w:val="REG-P1"/>
        <w:rPr>
          <w:lang w:val="en-US"/>
        </w:rPr>
      </w:pPr>
    </w:p>
    <w:p w14:paraId="3D9F7A87" w14:textId="55AFEBF0" w:rsidR="00EB3E85" w:rsidRDefault="00EB3E85" w:rsidP="00FA53F0">
      <w:pPr>
        <w:pStyle w:val="REG-P1"/>
        <w:rPr>
          <w:lang w:val="en-US"/>
        </w:rPr>
      </w:pPr>
      <w:r w:rsidRPr="00EB3E85">
        <w:rPr>
          <w:lang w:val="en-US"/>
        </w:rPr>
        <w:t xml:space="preserve">(4) </w:t>
      </w:r>
      <w:r w:rsidR="00500D92">
        <w:rPr>
          <w:lang w:val="en-US"/>
        </w:rPr>
        <w:tab/>
      </w:r>
      <w:r w:rsidRPr="00EB3E85">
        <w:rPr>
          <w:lang w:val="en-US"/>
        </w:rPr>
        <w:t xml:space="preserve">A designated public office-bearer who is female entitled to maternity leave may use annual vacation leave standing to her credit to no more than 25 days with a view to her confinement in the place of unpaid maternity leave. </w:t>
      </w:r>
    </w:p>
    <w:p w14:paraId="3665DA1D" w14:textId="77777777" w:rsidR="00500D92" w:rsidRDefault="00500D92" w:rsidP="00FA53F0">
      <w:pPr>
        <w:pStyle w:val="REG-P1"/>
        <w:rPr>
          <w:lang w:val="en-US"/>
        </w:rPr>
      </w:pPr>
    </w:p>
    <w:p w14:paraId="098CF3C5" w14:textId="2F938BA9" w:rsidR="0085710D" w:rsidRDefault="0085710D" w:rsidP="0085710D">
      <w:pPr>
        <w:pStyle w:val="AS-P-Amend"/>
        <w:rPr>
          <w:lang w:val="en-US"/>
        </w:rPr>
      </w:pPr>
      <w:r>
        <w:rPr>
          <w:lang w:val="en-US"/>
        </w:rPr>
        <w:t xml:space="preserve">[The word “a” appears to have been omitted before </w:t>
      </w:r>
      <w:r>
        <w:rPr>
          <w:lang w:val="en-US"/>
        </w:rPr>
        <w:br/>
        <w:t>the phrase “</w:t>
      </w:r>
      <w:r w:rsidRPr="00EB3E85">
        <w:rPr>
          <w:lang w:val="en-US"/>
        </w:rPr>
        <w:t>female entitled to maternity leave</w:t>
      </w:r>
      <w:r>
        <w:rPr>
          <w:lang w:val="en-US"/>
        </w:rPr>
        <w:t>”.]</w:t>
      </w:r>
    </w:p>
    <w:p w14:paraId="57E608AE" w14:textId="77777777" w:rsidR="0085710D" w:rsidRPr="00EB3E85" w:rsidRDefault="0085710D" w:rsidP="00FA53F0">
      <w:pPr>
        <w:pStyle w:val="REG-P1"/>
        <w:rPr>
          <w:lang w:val="en-US"/>
        </w:rPr>
      </w:pPr>
    </w:p>
    <w:p w14:paraId="2A2C6768" w14:textId="30169C6E" w:rsidR="00EB3E85" w:rsidRPr="00EB3E85" w:rsidRDefault="00EB3E85" w:rsidP="00FA53F0">
      <w:pPr>
        <w:pStyle w:val="REG-P1"/>
        <w:rPr>
          <w:lang w:val="en-US"/>
        </w:rPr>
      </w:pPr>
      <w:r w:rsidRPr="00EB3E85">
        <w:rPr>
          <w:lang w:val="en-US"/>
        </w:rPr>
        <w:t xml:space="preserve">(5) </w:t>
      </w:r>
      <w:r w:rsidR="00500D92">
        <w:rPr>
          <w:lang w:val="en-US"/>
        </w:rPr>
        <w:tab/>
      </w:r>
      <w:r w:rsidRPr="00EB3E85">
        <w:rPr>
          <w:lang w:val="en-US"/>
        </w:rPr>
        <w:t xml:space="preserve">The functionary required to approve the leave of respective designated public office-bearers in terms of regulation 3 may, if all requirements regarding sick leave under regulation 8 are complied with, convert the maternity leave of a designated public office-bearer who is female to sick leave </w:t>
      </w:r>
      <w:r w:rsidR="00500D92">
        <w:rPr>
          <w:lang w:val="en-US"/>
        </w:rPr>
        <w:t>-</w:t>
      </w:r>
    </w:p>
    <w:p w14:paraId="23CE84A2" w14:textId="77777777" w:rsidR="00500D92" w:rsidRDefault="00500D92" w:rsidP="00FA53F0">
      <w:pPr>
        <w:pStyle w:val="REG-P1"/>
        <w:rPr>
          <w:lang w:val="en-US"/>
        </w:rPr>
      </w:pPr>
    </w:p>
    <w:p w14:paraId="0487DCDF" w14:textId="66DF3DD0" w:rsidR="00EB3E85" w:rsidRPr="00EB3E85" w:rsidRDefault="00EB3E85" w:rsidP="00500D92">
      <w:pPr>
        <w:pStyle w:val="REG-Pa"/>
        <w:rPr>
          <w:lang w:val="en-US"/>
        </w:rPr>
      </w:pPr>
      <w:r w:rsidRPr="00EB3E85">
        <w:rPr>
          <w:lang w:val="en-US"/>
        </w:rPr>
        <w:t xml:space="preserve">(a) </w:t>
      </w:r>
      <w:r w:rsidR="00500D92">
        <w:rPr>
          <w:lang w:val="en-US"/>
        </w:rPr>
        <w:tab/>
      </w:r>
      <w:r w:rsidRPr="00EB3E85">
        <w:rPr>
          <w:lang w:val="en-US"/>
        </w:rPr>
        <w:t xml:space="preserve">during a period of pregnancy, which includes complications before or after confinement; </w:t>
      </w:r>
    </w:p>
    <w:p w14:paraId="0806BE1E" w14:textId="77777777" w:rsidR="00500D92" w:rsidRDefault="00500D92" w:rsidP="00500D92">
      <w:pPr>
        <w:pStyle w:val="REG-Pa"/>
        <w:rPr>
          <w:lang w:val="en-US"/>
        </w:rPr>
      </w:pPr>
    </w:p>
    <w:p w14:paraId="6B31138D" w14:textId="1D5354EB" w:rsidR="00EB3E85" w:rsidRPr="00EB3E85" w:rsidRDefault="00EB3E85" w:rsidP="00500D92">
      <w:pPr>
        <w:pStyle w:val="REG-Pa"/>
        <w:rPr>
          <w:lang w:val="en-US"/>
        </w:rPr>
      </w:pPr>
      <w:r w:rsidRPr="00EB3E85">
        <w:rPr>
          <w:lang w:val="en-US"/>
        </w:rPr>
        <w:t xml:space="preserve">(b) </w:t>
      </w:r>
      <w:r w:rsidR="00500D92">
        <w:rPr>
          <w:lang w:val="en-US"/>
        </w:rPr>
        <w:tab/>
      </w:r>
      <w:r w:rsidRPr="00EB3E85">
        <w:rPr>
          <w:lang w:val="en-US"/>
        </w:rPr>
        <w:t xml:space="preserve">during a period of unpaid maternity leave or annual vacation leave used for maternity purposes; </w:t>
      </w:r>
    </w:p>
    <w:p w14:paraId="09573588" w14:textId="77777777" w:rsidR="00500D92" w:rsidRDefault="00500D92" w:rsidP="00500D92">
      <w:pPr>
        <w:pStyle w:val="REG-Pa"/>
        <w:rPr>
          <w:lang w:val="en-US"/>
        </w:rPr>
      </w:pPr>
    </w:p>
    <w:p w14:paraId="54C7FF6F" w14:textId="20ED749E" w:rsidR="00EB3E85" w:rsidRPr="00EB3E85" w:rsidRDefault="00EB3E85" w:rsidP="00500D92">
      <w:pPr>
        <w:pStyle w:val="REG-Pa"/>
        <w:rPr>
          <w:lang w:val="en-US"/>
        </w:rPr>
      </w:pPr>
      <w:r w:rsidRPr="00EB3E85">
        <w:rPr>
          <w:lang w:val="en-US"/>
        </w:rPr>
        <w:t xml:space="preserve">(c) </w:t>
      </w:r>
      <w:r w:rsidR="00500D92">
        <w:rPr>
          <w:lang w:val="en-US"/>
        </w:rPr>
        <w:tab/>
      </w:r>
      <w:r w:rsidRPr="00EB3E85">
        <w:rPr>
          <w:lang w:val="en-US"/>
        </w:rPr>
        <w:t>in respect of absence from office as a result of a miscarriage or termination of pregnancy on medical advice;</w:t>
      </w:r>
    </w:p>
    <w:p w14:paraId="21011992" w14:textId="77777777" w:rsidR="00500D92" w:rsidRDefault="00500D92" w:rsidP="00500D92">
      <w:pPr>
        <w:pStyle w:val="REG-Pa"/>
        <w:rPr>
          <w:lang w:val="en-US"/>
        </w:rPr>
      </w:pPr>
    </w:p>
    <w:p w14:paraId="179F1EDE" w14:textId="509FA28C" w:rsidR="00EB3E85" w:rsidRPr="00EB3E85" w:rsidRDefault="00EB3E85" w:rsidP="00500D92">
      <w:pPr>
        <w:pStyle w:val="REG-Pa"/>
        <w:rPr>
          <w:lang w:val="en-US"/>
        </w:rPr>
      </w:pPr>
      <w:r w:rsidRPr="00EB3E85">
        <w:rPr>
          <w:lang w:val="en-US"/>
        </w:rPr>
        <w:t xml:space="preserve">(d) </w:t>
      </w:r>
      <w:r w:rsidR="00500D92">
        <w:rPr>
          <w:lang w:val="en-US"/>
        </w:rPr>
        <w:tab/>
      </w:r>
      <w:r w:rsidRPr="00EB3E85">
        <w:rPr>
          <w:lang w:val="en-US"/>
        </w:rPr>
        <w:t>in respect of a medical emergency during the period of confinement; and</w:t>
      </w:r>
    </w:p>
    <w:p w14:paraId="7AAEEAF7" w14:textId="77777777" w:rsidR="00500D92" w:rsidRDefault="00500D92" w:rsidP="00500D92">
      <w:pPr>
        <w:pStyle w:val="REG-Pa"/>
        <w:rPr>
          <w:lang w:val="en-US"/>
        </w:rPr>
      </w:pPr>
    </w:p>
    <w:p w14:paraId="4E6FE072" w14:textId="172BA3D6" w:rsidR="00EB3E85" w:rsidRPr="00EB3E85" w:rsidRDefault="00EB3E85" w:rsidP="00500D92">
      <w:pPr>
        <w:pStyle w:val="REG-Pa"/>
        <w:rPr>
          <w:lang w:val="en-US"/>
        </w:rPr>
      </w:pPr>
      <w:r w:rsidRPr="00EB3E85">
        <w:rPr>
          <w:lang w:val="en-US"/>
        </w:rPr>
        <w:t xml:space="preserve">(e) </w:t>
      </w:r>
      <w:r w:rsidR="00500D92">
        <w:rPr>
          <w:lang w:val="en-US"/>
        </w:rPr>
        <w:tab/>
      </w:r>
      <w:r w:rsidRPr="00EB3E85">
        <w:rPr>
          <w:lang w:val="en-US"/>
        </w:rPr>
        <w:t xml:space="preserve">for a maximum period of six weeks following a caesarean section without complications. </w:t>
      </w:r>
    </w:p>
    <w:p w14:paraId="72F14A12" w14:textId="77777777" w:rsidR="00500D92" w:rsidRDefault="00500D92" w:rsidP="00500D92">
      <w:pPr>
        <w:pStyle w:val="REG-Pa"/>
        <w:rPr>
          <w:lang w:val="en-US"/>
        </w:rPr>
      </w:pPr>
    </w:p>
    <w:p w14:paraId="35025F4A" w14:textId="00390D75" w:rsidR="00EB3E85" w:rsidRPr="00EB3E85" w:rsidRDefault="00EB3E85" w:rsidP="00FA53F0">
      <w:pPr>
        <w:pStyle w:val="REG-P1"/>
        <w:rPr>
          <w:lang w:val="en-US"/>
        </w:rPr>
      </w:pPr>
      <w:r w:rsidRPr="00EB3E85">
        <w:rPr>
          <w:lang w:val="en-US"/>
        </w:rPr>
        <w:t xml:space="preserve">(6) </w:t>
      </w:r>
      <w:r w:rsidR="00500D92">
        <w:rPr>
          <w:lang w:val="en-US"/>
        </w:rPr>
        <w:tab/>
      </w:r>
      <w:r w:rsidRPr="00EB3E85">
        <w:rPr>
          <w:lang w:val="en-US"/>
        </w:rPr>
        <w:t xml:space="preserve">Subregulation (5) does not apply during the period of the actual confinement of a designated public office-bearer where the designated public office-bearer who is female did not experience medically supported complications before, during or following delivery. </w:t>
      </w:r>
    </w:p>
    <w:p w14:paraId="5C91F7E0" w14:textId="77777777" w:rsidR="00500D92" w:rsidRDefault="00500D92" w:rsidP="00FA53F0">
      <w:pPr>
        <w:pStyle w:val="REG-P1"/>
        <w:rPr>
          <w:lang w:val="en-US"/>
        </w:rPr>
      </w:pPr>
    </w:p>
    <w:p w14:paraId="370E669C" w14:textId="550E05B7" w:rsidR="00EB3E85" w:rsidRDefault="00EB3E85" w:rsidP="00FA53F0">
      <w:pPr>
        <w:pStyle w:val="REG-P1"/>
        <w:rPr>
          <w:lang w:val="en-US"/>
        </w:rPr>
      </w:pPr>
      <w:r w:rsidRPr="00EB3E85">
        <w:rPr>
          <w:lang w:val="en-US"/>
        </w:rPr>
        <w:t xml:space="preserve">(7) </w:t>
      </w:r>
      <w:r w:rsidR="00500D92">
        <w:rPr>
          <w:lang w:val="en-US"/>
        </w:rPr>
        <w:tab/>
      </w:r>
      <w:r w:rsidRPr="00EB3E85">
        <w:rPr>
          <w:lang w:val="en-US"/>
        </w:rPr>
        <w:t>The annual vacation leave of a designated public office-bearer who is female who is entitled to maternity leave continues to accrue during the period of maternity leave.</w:t>
      </w:r>
    </w:p>
    <w:p w14:paraId="145841C3" w14:textId="77777777" w:rsidR="00500D92" w:rsidRDefault="00500D92" w:rsidP="00FA53F0">
      <w:pPr>
        <w:pStyle w:val="REG-P1"/>
        <w:rPr>
          <w:lang w:val="en-US"/>
        </w:rPr>
      </w:pPr>
    </w:p>
    <w:p w14:paraId="3922B158" w14:textId="712EE852" w:rsidR="0085710D" w:rsidRDefault="0085710D" w:rsidP="0085710D">
      <w:pPr>
        <w:pStyle w:val="AS-P-Amend"/>
        <w:rPr>
          <w:lang w:val="en-US"/>
        </w:rPr>
      </w:pPr>
      <w:r>
        <w:rPr>
          <w:lang w:val="en-US"/>
        </w:rPr>
        <w:t xml:space="preserve">[The word “a” appears to have been omitted before </w:t>
      </w:r>
      <w:r>
        <w:rPr>
          <w:lang w:val="en-US"/>
        </w:rPr>
        <w:br/>
        <w:t>the phrase “</w:t>
      </w:r>
      <w:r w:rsidRPr="00EB3E85">
        <w:rPr>
          <w:lang w:val="en-US"/>
        </w:rPr>
        <w:t xml:space="preserve">female </w:t>
      </w:r>
      <w:r>
        <w:rPr>
          <w:lang w:val="en-US"/>
        </w:rPr>
        <w:t xml:space="preserve">who is </w:t>
      </w:r>
      <w:r w:rsidRPr="00EB3E85">
        <w:rPr>
          <w:lang w:val="en-US"/>
        </w:rPr>
        <w:t>entitled to maternity leave</w:t>
      </w:r>
      <w:r>
        <w:rPr>
          <w:lang w:val="en-US"/>
        </w:rPr>
        <w:t>”.]</w:t>
      </w:r>
    </w:p>
    <w:p w14:paraId="00543284" w14:textId="77777777" w:rsidR="0085710D" w:rsidRPr="00EB3E85" w:rsidRDefault="0085710D" w:rsidP="00FA53F0">
      <w:pPr>
        <w:pStyle w:val="REG-P1"/>
        <w:rPr>
          <w:lang w:val="en-US"/>
        </w:rPr>
      </w:pPr>
    </w:p>
    <w:p w14:paraId="364FCDB9" w14:textId="77777777" w:rsidR="00411876" w:rsidRDefault="00411876" w:rsidP="00411876">
      <w:pPr>
        <w:pStyle w:val="REG-P0"/>
        <w:jc w:val="center"/>
      </w:pPr>
    </w:p>
    <w:p w14:paraId="3E834883" w14:textId="6C10186D" w:rsidR="00EB3E85" w:rsidRPr="00411876" w:rsidRDefault="0085710D" w:rsidP="00411876">
      <w:pPr>
        <w:pStyle w:val="REG-P0"/>
        <w:jc w:val="center"/>
        <w:rPr>
          <w:b/>
          <w:bCs/>
        </w:rPr>
      </w:pPr>
      <w:r>
        <w:rPr>
          <w:b/>
          <w:bCs/>
        </w:rPr>
        <w:br w:type="column"/>
      </w:r>
      <w:r w:rsidR="00EB3E85" w:rsidRPr="00411876">
        <w:rPr>
          <w:b/>
          <w:bCs/>
        </w:rPr>
        <w:lastRenderedPageBreak/>
        <w:t>ANNEXURE</w:t>
      </w:r>
    </w:p>
    <w:p w14:paraId="4D819B43" w14:textId="77777777" w:rsidR="00EB3E85" w:rsidRDefault="00EB3E85" w:rsidP="00411876">
      <w:pPr>
        <w:pStyle w:val="REG-P0"/>
        <w:jc w:val="center"/>
      </w:pPr>
      <w:r w:rsidRPr="00500D92">
        <w:t>DESIGNATED PUBLIC OFFICE-BEARERS</w:t>
      </w:r>
    </w:p>
    <w:p w14:paraId="002E32BC" w14:textId="77777777" w:rsidR="00EB3E85" w:rsidRDefault="00EB3E85" w:rsidP="00411876">
      <w:pPr>
        <w:pStyle w:val="REG-P0"/>
        <w:jc w:val="center"/>
        <w:rPr>
          <w:lang w:val="en-US"/>
        </w:rPr>
      </w:pPr>
      <w:r w:rsidRPr="00500D92">
        <w:t>(REGULATION</w:t>
      </w:r>
      <w:r w:rsidRPr="00EB3E85">
        <w:rPr>
          <w:lang w:val="en-US"/>
        </w:rPr>
        <w:t xml:space="preserve"> 2)</w:t>
      </w:r>
    </w:p>
    <w:p w14:paraId="31AC785D" w14:textId="790EC86E" w:rsidR="00EB3E85" w:rsidRPr="00EB3E85" w:rsidRDefault="00EB3E85" w:rsidP="00EB3E85">
      <w:pPr>
        <w:pStyle w:val="REG-P0"/>
        <w:rPr>
          <w:lang w:val="en-US"/>
        </w:rPr>
      </w:pPr>
    </w:p>
    <w:tbl>
      <w:tblPr>
        <w:tblStyle w:val="TableGrid"/>
        <w:tblW w:w="0" w:type="auto"/>
        <w:tblLook w:val="04A0" w:firstRow="1" w:lastRow="0" w:firstColumn="1" w:lastColumn="0" w:noHBand="0" w:noVBand="1"/>
      </w:tblPr>
      <w:tblGrid>
        <w:gridCol w:w="1696"/>
        <w:gridCol w:w="6792"/>
      </w:tblGrid>
      <w:tr w:rsidR="00987E8D" w:rsidRPr="00AB6538" w14:paraId="32C68B92" w14:textId="77777777" w:rsidTr="000E7EBA">
        <w:tc>
          <w:tcPr>
            <w:tcW w:w="1696" w:type="dxa"/>
          </w:tcPr>
          <w:p w14:paraId="7B16F2A5" w14:textId="1FAE7281" w:rsidR="00987E8D" w:rsidRPr="00AB6538" w:rsidRDefault="00987E8D" w:rsidP="00DF73A1">
            <w:pPr>
              <w:pStyle w:val="REG-P0"/>
              <w:jc w:val="center"/>
              <w:rPr>
                <w:b/>
              </w:rPr>
            </w:pPr>
            <w:r w:rsidRPr="00AB6538">
              <w:rPr>
                <w:b/>
              </w:rPr>
              <w:t>GRADE</w:t>
            </w:r>
          </w:p>
        </w:tc>
        <w:tc>
          <w:tcPr>
            <w:tcW w:w="6792" w:type="dxa"/>
          </w:tcPr>
          <w:p w14:paraId="3A6794DC" w14:textId="325B5F22" w:rsidR="00987E8D" w:rsidRPr="00AB6538" w:rsidRDefault="00987E8D" w:rsidP="00DF73A1">
            <w:pPr>
              <w:pStyle w:val="REG-P0"/>
              <w:jc w:val="center"/>
              <w:rPr>
                <w:b/>
              </w:rPr>
            </w:pPr>
            <w:r w:rsidRPr="00AB6538">
              <w:rPr>
                <w:b/>
              </w:rPr>
              <w:t>DESIGNATION</w:t>
            </w:r>
          </w:p>
        </w:tc>
      </w:tr>
      <w:tr w:rsidR="00411876" w:rsidRPr="00EB3E85" w14:paraId="4C3CE4D5" w14:textId="77777777" w:rsidTr="00412449">
        <w:tc>
          <w:tcPr>
            <w:tcW w:w="1696" w:type="dxa"/>
          </w:tcPr>
          <w:p w14:paraId="05E53D1B" w14:textId="6877B47B" w:rsidR="00411876" w:rsidRPr="00EB3E85" w:rsidRDefault="00411876" w:rsidP="00411876">
            <w:pPr>
              <w:pStyle w:val="REG-P0"/>
              <w:jc w:val="left"/>
              <w:rPr>
                <w:highlight w:val="yellow"/>
              </w:rPr>
            </w:pPr>
            <w:r w:rsidRPr="00EB3E85">
              <w:rPr>
                <w:lang w:val="en-US"/>
              </w:rPr>
              <w:t>POB 01</w:t>
            </w:r>
          </w:p>
        </w:tc>
        <w:tc>
          <w:tcPr>
            <w:tcW w:w="6792" w:type="dxa"/>
          </w:tcPr>
          <w:p w14:paraId="4665D8D9" w14:textId="38FE22E7" w:rsidR="00411876" w:rsidRPr="00EB3E85" w:rsidRDefault="00411876" w:rsidP="00411876">
            <w:pPr>
              <w:pStyle w:val="REG-P0"/>
              <w:jc w:val="left"/>
              <w:rPr>
                <w:highlight w:val="yellow"/>
              </w:rPr>
            </w:pPr>
            <w:r w:rsidRPr="00EB3E85">
              <w:rPr>
                <w:lang w:val="en-US"/>
              </w:rPr>
              <w:t>Prime Minister</w:t>
            </w:r>
          </w:p>
        </w:tc>
      </w:tr>
      <w:tr w:rsidR="00411876" w:rsidRPr="00EB3E85" w14:paraId="4A2F0348" w14:textId="77777777" w:rsidTr="00412449">
        <w:tc>
          <w:tcPr>
            <w:tcW w:w="1696" w:type="dxa"/>
          </w:tcPr>
          <w:p w14:paraId="57239DB6" w14:textId="4F589C75" w:rsidR="00411876" w:rsidRPr="00EB3E85" w:rsidRDefault="00411876" w:rsidP="00411876">
            <w:pPr>
              <w:pStyle w:val="REG-P0"/>
              <w:jc w:val="left"/>
              <w:rPr>
                <w:highlight w:val="yellow"/>
              </w:rPr>
            </w:pPr>
            <w:r w:rsidRPr="00EB3E85">
              <w:rPr>
                <w:lang w:val="en-US"/>
              </w:rPr>
              <w:t>POB 02</w:t>
            </w:r>
          </w:p>
        </w:tc>
        <w:tc>
          <w:tcPr>
            <w:tcW w:w="6792" w:type="dxa"/>
          </w:tcPr>
          <w:p w14:paraId="0C664342" w14:textId="3FEEFC9A" w:rsidR="00411876" w:rsidRPr="00EB3E85" w:rsidRDefault="00411876" w:rsidP="00411876">
            <w:pPr>
              <w:pStyle w:val="REG-P0"/>
              <w:jc w:val="left"/>
              <w:rPr>
                <w:highlight w:val="yellow"/>
              </w:rPr>
            </w:pPr>
            <w:r w:rsidRPr="00EB3E85">
              <w:rPr>
                <w:lang w:val="en-US"/>
              </w:rPr>
              <w:t>Deputy Prime Minister</w:t>
            </w:r>
          </w:p>
        </w:tc>
      </w:tr>
      <w:tr w:rsidR="00411876" w:rsidRPr="00EB3E85" w14:paraId="01DD9C3D" w14:textId="77777777" w:rsidTr="00412449">
        <w:tc>
          <w:tcPr>
            <w:tcW w:w="1696" w:type="dxa"/>
          </w:tcPr>
          <w:p w14:paraId="089DC5DD" w14:textId="166215A1" w:rsidR="00411876" w:rsidRPr="00EB3E85" w:rsidRDefault="00411876" w:rsidP="00411876">
            <w:pPr>
              <w:pStyle w:val="REG-P0"/>
              <w:jc w:val="left"/>
              <w:rPr>
                <w:highlight w:val="yellow"/>
              </w:rPr>
            </w:pPr>
            <w:r w:rsidRPr="00EB3E85">
              <w:rPr>
                <w:lang w:val="en-US"/>
              </w:rPr>
              <w:t>POB 02</w:t>
            </w:r>
          </w:p>
        </w:tc>
        <w:tc>
          <w:tcPr>
            <w:tcW w:w="6792" w:type="dxa"/>
          </w:tcPr>
          <w:p w14:paraId="27BC678F" w14:textId="738EA042" w:rsidR="00411876" w:rsidRPr="00EB3E85" w:rsidRDefault="00411876" w:rsidP="00411876">
            <w:pPr>
              <w:pStyle w:val="REG-P0"/>
              <w:jc w:val="left"/>
              <w:rPr>
                <w:highlight w:val="yellow"/>
              </w:rPr>
            </w:pPr>
            <w:r w:rsidRPr="00EB3E85">
              <w:rPr>
                <w:lang w:val="en-US"/>
              </w:rPr>
              <w:t>Speaker: National Assembly</w:t>
            </w:r>
          </w:p>
        </w:tc>
      </w:tr>
      <w:tr w:rsidR="00411876" w:rsidRPr="00EB3E85" w14:paraId="06F35385" w14:textId="77777777" w:rsidTr="00412449">
        <w:tc>
          <w:tcPr>
            <w:tcW w:w="1696" w:type="dxa"/>
          </w:tcPr>
          <w:p w14:paraId="2DBF87FC" w14:textId="1AA3A8A6" w:rsidR="00411876" w:rsidRPr="00EB3E85" w:rsidRDefault="00411876" w:rsidP="00411876">
            <w:pPr>
              <w:pStyle w:val="REG-P0"/>
              <w:jc w:val="left"/>
              <w:rPr>
                <w:highlight w:val="yellow"/>
              </w:rPr>
            </w:pPr>
            <w:r w:rsidRPr="00EB3E85">
              <w:rPr>
                <w:lang w:val="en-US"/>
              </w:rPr>
              <w:t>POB 02</w:t>
            </w:r>
          </w:p>
        </w:tc>
        <w:tc>
          <w:tcPr>
            <w:tcW w:w="6792" w:type="dxa"/>
          </w:tcPr>
          <w:p w14:paraId="27D08E64" w14:textId="3C55CD1E" w:rsidR="00411876" w:rsidRPr="00EB3E85" w:rsidRDefault="00411876" w:rsidP="00411876">
            <w:pPr>
              <w:pStyle w:val="REG-P0"/>
              <w:jc w:val="left"/>
              <w:rPr>
                <w:highlight w:val="yellow"/>
              </w:rPr>
            </w:pPr>
            <w:r w:rsidRPr="00EB3E85">
              <w:rPr>
                <w:lang w:val="en-US"/>
              </w:rPr>
              <w:t>Chairperson: National Council</w:t>
            </w:r>
          </w:p>
        </w:tc>
      </w:tr>
      <w:tr w:rsidR="00411876" w:rsidRPr="00EB3E85" w14:paraId="13CDDDBC" w14:textId="77777777" w:rsidTr="00412449">
        <w:tc>
          <w:tcPr>
            <w:tcW w:w="1696" w:type="dxa"/>
          </w:tcPr>
          <w:p w14:paraId="3FD7C9D7" w14:textId="23FB98DF" w:rsidR="00411876" w:rsidRPr="00EB3E85" w:rsidRDefault="00411876" w:rsidP="00411876">
            <w:pPr>
              <w:pStyle w:val="REG-P0"/>
              <w:jc w:val="left"/>
              <w:rPr>
                <w:highlight w:val="yellow"/>
              </w:rPr>
            </w:pPr>
            <w:r w:rsidRPr="00EB3E85">
              <w:rPr>
                <w:lang w:val="en-US"/>
              </w:rPr>
              <w:t>POB 03</w:t>
            </w:r>
          </w:p>
        </w:tc>
        <w:tc>
          <w:tcPr>
            <w:tcW w:w="6792" w:type="dxa"/>
          </w:tcPr>
          <w:p w14:paraId="5467239B" w14:textId="2E00B40D" w:rsidR="00411876" w:rsidRPr="00EB3E85" w:rsidRDefault="00411876" w:rsidP="00411876">
            <w:pPr>
              <w:pStyle w:val="REG-P0"/>
              <w:jc w:val="left"/>
              <w:rPr>
                <w:highlight w:val="yellow"/>
              </w:rPr>
            </w:pPr>
            <w:r w:rsidRPr="00EB3E85">
              <w:rPr>
                <w:lang w:val="en-US"/>
              </w:rPr>
              <w:t>Ministers</w:t>
            </w:r>
          </w:p>
        </w:tc>
      </w:tr>
      <w:tr w:rsidR="00411876" w:rsidRPr="00EB3E85" w14:paraId="6A2795A0" w14:textId="77777777" w:rsidTr="00412449">
        <w:tc>
          <w:tcPr>
            <w:tcW w:w="1696" w:type="dxa"/>
          </w:tcPr>
          <w:p w14:paraId="5BC02267" w14:textId="3B3C2967" w:rsidR="00411876" w:rsidRPr="00EB3E85" w:rsidRDefault="00411876" w:rsidP="00411876">
            <w:pPr>
              <w:pStyle w:val="REG-P0"/>
              <w:jc w:val="left"/>
              <w:rPr>
                <w:highlight w:val="yellow"/>
              </w:rPr>
            </w:pPr>
            <w:r w:rsidRPr="00EB3E85">
              <w:rPr>
                <w:lang w:val="en-US"/>
              </w:rPr>
              <w:t>POB 03</w:t>
            </w:r>
          </w:p>
        </w:tc>
        <w:tc>
          <w:tcPr>
            <w:tcW w:w="6792" w:type="dxa"/>
          </w:tcPr>
          <w:p w14:paraId="74F4B097" w14:textId="0CE36809" w:rsidR="00411876" w:rsidRPr="00EB3E85" w:rsidRDefault="00411876" w:rsidP="00411876">
            <w:pPr>
              <w:pStyle w:val="REG-P0"/>
              <w:jc w:val="left"/>
              <w:rPr>
                <w:highlight w:val="yellow"/>
              </w:rPr>
            </w:pPr>
            <w:r w:rsidRPr="00EB3E85">
              <w:rPr>
                <w:lang w:val="en-US"/>
              </w:rPr>
              <w:t>Director - General NCIS</w:t>
            </w:r>
          </w:p>
        </w:tc>
      </w:tr>
      <w:tr w:rsidR="00411876" w:rsidRPr="00EB3E85" w14:paraId="5ED2E543" w14:textId="77777777" w:rsidTr="00412449">
        <w:tc>
          <w:tcPr>
            <w:tcW w:w="1696" w:type="dxa"/>
          </w:tcPr>
          <w:p w14:paraId="0BA4163C" w14:textId="285BA6AE" w:rsidR="00411876" w:rsidRPr="00EB3E85" w:rsidRDefault="00411876" w:rsidP="00411876">
            <w:pPr>
              <w:pStyle w:val="REG-P0"/>
              <w:jc w:val="left"/>
              <w:rPr>
                <w:highlight w:val="yellow"/>
              </w:rPr>
            </w:pPr>
            <w:r w:rsidRPr="00EB3E85">
              <w:rPr>
                <w:lang w:val="en-US"/>
              </w:rPr>
              <w:t>POB 03</w:t>
            </w:r>
          </w:p>
        </w:tc>
        <w:tc>
          <w:tcPr>
            <w:tcW w:w="6792" w:type="dxa"/>
          </w:tcPr>
          <w:p w14:paraId="30F5BFFC" w14:textId="229C4FD1" w:rsidR="00411876" w:rsidRPr="00EB3E85" w:rsidRDefault="00411876" w:rsidP="00411876">
            <w:pPr>
              <w:pStyle w:val="REG-P0"/>
              <w:jc w:val="left"/>
              <w:rPr>
                <w:highlight w:val="yellow"/>
              </w:rPr>
            </w:pPr>
            <w:r w:rsidRPr="00EB3E85">
              <w:rPr>
                <w:lang w:val="en-US"/>
              </w:rPr>
              <w:t>Director-General: National Planning Commission</w:t>
            </w:r>
          </w:p>
        </w:tc>
      </w:tr>
      <w:tr w:rsidR="00411876" w:rsidRPr="00EB3E85" w14:paraId="20AB6887" w14:textId="77777777" w:rsidTr="00412449">
        <w:tc>
          <w:tcPr>
            <w:tcW w:w="1696" w:type="dxa"/>
          </w:tcPr>
          <w:p w14:paraId="54492C22" w14:textId="6FAB3882" w:rsidR="00411876" w:rsidRPr="00EB3E85" w:rsidRDefault="00411876" w:rsidP="00411876">
            <w:pPr>
              <w:pStyle w:val="REG-P0"/>
              <w:jc w:val="left"/>
              <w:rPr>
                <w:highlight w:val="yellow"/>
              </w:rPr>
            </w:pPr>
            <w:r w:rsidRPr="00EB3E85">
              <w:rPr>
                <w:lang w:val="en-US"/>
              </w:rPr>
              <w:t>POB 03</w:t>
            </w:r>
          </w:p>
        </w:tc>
        <w:tc>
          <w:tcPr>
            <w:tcW w:w="6792" w:type="dxa"/>
          </w:tcPr>
          <w:p w14:paraId="162EE8F3" w14:textId="072FD5BB" w:rsidR="00411876" w:rsidRPr="00EB3E85" w:rsidRDefault="00411876" w:rsidP="00411876">
            <w:pPr>
              <w:pStyle w:val="REG-P0"/>
              <w:jc w:val="left"/>
              <w:rPr>
                <w:highlight w:val="yellow"/>
              </w:rPr>
            </w:pPr>
            <w:r w:rsidRPr="00EB3E85">
              <w:rPr>
                <w:lang w:val="en-US"/>
              </w:rPr>
              <w:t>Attorney-General</w:t>
            </w:r>
          </w:p>
        </w:tc>
      </w:tr>
      <w:tr w:rsidR="00411876" w:rsidRPr="00EB3E85" w14:paraId="451F9806" w14:textId="77777777" w:rsidTr="00412449">
        <w:tc>
          <w:tcPr>
            <w:tcW w:w="1696" w:type="dxa"/>
          </w:tcPr>
          <w:p w14:paraId="6AD5C9FF" w14:textId="24E7A0D0" w:rsidR="00411876" w:rsidRPr="00EB3E85" w:rsidRDefault="00411876" w:rsidP="00411876">
            <w:pPr>
              <w:pStyle w:val="REG-P0"/>
              <w:jc w:val="left"/>
              <w:rPr>
                <w:highlight w:val="yellow"/>
              </w:rPr>
            </w:pPr>
            <w:r w:rsidRPr="00EB3E85">
              <w:rPr>
                <w:lang w:val="en-US"/>
              </w:rPr>
              <w:t>POB 03</w:t>
            </w:r>
          </w:p>
        </w:tc>
        <w:tc>
          <w:tcPr>
            <w:tcW w:w="6792" w:type="dxa"/>
          </w:tcPr>
          <w:p w14:paraId="26B33C5E" w14:textId="654C72E2" w:rsidR="00411876" w:rsidRPr="00EB3E85" w:rsidRDefault="00411876" w:rsidP="00411876">
            <w:pPr>
              <w:pStyle w:val="REG-P0"/>
              <w:jc w:val="left"/>
              <w:rPr>
                <w:highlight w:val="yellow"/>
              </w:rPr>
            </w:pPr>
            <w:r w:rsidRPr="00EB3E85">
              <w:rPr>
                <w:lang w:val="en-US"/>
              </w:rPr>
              <w:t>Auditor-General</w:t>
            </w:r>
          </w:p>
        </w:tc>
      </w:tr>
      <w:tr w:rsidR="00411876" w:rsidRPr="00EB3E85" w14:paraId="3432A9D0" w14:textId="77777777" w:rsidTr="00412449">
        <w:tc>
          <w:tcPr>
            <w:tcW w:w="1696" w:type="dxa"/>
          </w:tcPr>
          <w:p w14:paraId="1C6BC222" w14:textId="5A0BFDAC" w:rsidR="00411876" w:rsidRPr="00EB3E85" w:rsidRDefault="00411876" w:rsidP="00411876">
            <w:pPr>
              <w:pStyle w:val="REG-P0"/>
              <w:jc w:val="left"/>
              <w:rPr>
                <w:highlight w:val="yellow"/>
              </w:rPr>
            </w:pPr>
            <w:r w:rsidRPr="00EB3E85">
              <w:rPr>
                <w:lang w:val="en-US"/>
              </w:rPr>
              <w:t>POB 05</w:t>
            </w:r>
          </w:p>
        </w:tc>
        <w:tc>
          <w:tcPr>
            <w:tcW w:w="6792" w:type="dxa"/>
          </w:tcPr>
          <w:p w14:paraId="6D035722" w14:textId="72ED1BED" w:rsidR="00411876" w:rsidRPr="00EB3E85" w:rsidRDefault="00411876" w:rsidP="00411876">
            <w:pPr>
              <w:pStyle w:val="REG-P0"/>
              <w:jc w:val="left"/>
              <w:rPr>
                <w:highlight w:val="yellow"/>
              </w:rPr>
            </w:pPr>
            <w:r w:rsidRPr="00EB3E85">
              <w:rPr>
                <w:lang w:val="en-US"/>
              </w:rPr>
              <w:t>Deputy Speaker: National Assembly</w:t>
            </w:r>
          </w:p>
        </w:tc>
      </w:tr>
      <w:tr w:rsidR="00411876" w:rsidRPr="00EB3E85" w14:paraId="5F015CE7" w14:textId="77777777" w:rsidTr="00412449">
        <w:tc>
          <w:tcPr>
            <w:tcW w:w="1696" w:type="dxa"/>
          </w:tcPr>
          <w:p w14:paraId="16A97126" w14:textId="052ADA49" w:rsidR="00411876" w:rsidRPr="00EB3E85" w:rsidRDefault="00411876" w:rsidP="00411876">
            <w:pPr>
              <w:pStyle w:val="REG-P0"/>
              <w:jc w:val="left"/>
              <w:rPr>
                <w:highlight w:val="yellow"/>
              </w:rPr>
            </w:pPr>
            <w:r w:rsidRPr="00EB3E85">
              <w:rPr>
                <w:lang w:val="en-US"/>
              </w:rPr>
              <w:t>POB 05</w:t>
            </w:r>
          </w:p>
        </w:tc>
        <w:tc>
          <w:tcPr>
            <w:tcW w:w="6792" w:type="dxa"/>
          </w:tcPr>
          <w:p w14:paraId="7D667772" w14:textId="1A44A6EF" w:rsidR="00411876" w:rsidRPr="00EB3E85" w:rsidRDefault="00411876" w:rsidP="00411876">
            <w:pPr>
              <w:pStyle w:val="REG-P0"/>
              <w:jc w:val="left"/>
              <w:rPr>
                <w:highlight w:val="yellow"/>
              </w:rPr>
            </w:pPr>
            <w:r w:rsidRPr="00EB3E85">
              <w:rPr>
                <w:lang w:val="en-US"/>
              </w:rPr>
              <w:t>Vice Chairperson: National Council</w:t>
            </w:r>
          </w:p>
        </w:tc>
      </w:tr>
      <w:tr w:rsidR="00411876" w:rsidRPr="00EB3E85" w14:paraId="1D9309D5" w14:textId="77777777" w:rsidTr="00412449">
        <w:tc>
          <w:tcPr>
            <w:tcW w:w="1696" w:type="dxa"/>
          </w:tcPr>
          <w:p w14:paraId="5255F9EF" w14:textId="4A1725E4" w:rsidR="00411876" w:rsidRPr="00EB3E85" w:rsidRDefault="00411876" w:rsidP="00411876">
            <w:pPr>
              <w:pStyle w:val="REG-P0"/>
              <w:jc w:val="left"/>
              <w:rPr>
                <w:highlight w:val="yellow"/>
              </w:rPr>
            </w:pPr>
            <w:r w:rsidRPr="00EB3E85">
              <w:rPr>
                <w:lang w:val="en-US"/>
              </w:rPr>
              <w:t>POB 05</w:t>
            </w:r>
          </w:p>
        </w:tc>
        <w:tc>
          <w:tcPr>
            <w:tcW w:w="6792" w:type="dxa"/>
          </w:tcPr>
          <w:p w14:paraId="476234DE" w14:textId="5931B538" w:rsidR="00411876" w:rsidRPr="00EB3E85" w:rsidRDefault="00411876" w:rsidP="00411876">
            <w:pPr>
              <w:pStyle w:val="REG-P0"/>
              <w:jc w:val="left"/>
              <w:rPr>
                <w:highlight w:val="yellow"/>
              </w:rPr>
            </w:pPr>
            <w:r w:rsidRPr="00EB3E85">
              <w:rPr>
                <w:lang w:val="en-US"/>
              </w:rPr>
              <w:t>Deputy Ministers</w:t>
            </w:r>
          </w:p>
        </w:tc>
      </w:tr>
      <w:tr w:rsidR="00411876" w:rsidRPr="00EB3E85" w14:paraId="703BA3E9" w14:textId="77777777" w:rsidTr="00412449">
        <w:tc>
          <w:tcPr>
            <w:tcW w:w="1696" w:type="dxa"/>
          </w:tcPr>
          <w:p w14:paraId="2CECFA69" w14:textId="51C064C5" w:rsidR="00411876" w:rsidRPr="00EB3E85" w:rsidRDefault="00411876" w:rsidP="00411876">
            <w:pPr>
              <w:pStyle w:val="REG-P0"/>
              <w:jc w:val="left"/>
              <w:rPr>
                <w:highlight w:val="yellow"/>
              </w:rPr>
            </w:pPr>
            <w:r w:rsidRPr="00EB3E85">
              <w:rPr>
                <w:lang w:val="en-US"/>
              </w:rPr>
              <w:t>POB 05</w:t>
            </w:r>
          </w:p>
        </w:tc>
        <w:tc>
          <w:tcPr>
            <w:tcW w:w="6792" w:type="dxa"/>
          </w:tcPr>
          <w:p w14:paraId="1A4F534E" w14:textId="60A448DB" w:rsidR="00411876" w:rsidRPr="00EB3E85" w:rsidRDefault="00411876" w:rsidP="00411876">
            <w:pPr>
              <w:pStyle w:val="REG-P0"/>
              <w:jc w:val="left"/>
              <w:rPr>
                <w:highlight w:val="yellow"/>
              </w:rPr>
            </w:pPr>
            <w:r w:rsidRPr="00EB3E85">
              <w:rPr>
                <w:lang w:val="en-US"/>
              </w:rPr>
              <w:t>Regional Governors</w:t>
            </w:r>
          </w:p>
        </w:tc>
      </w:tr>
      <w:tr w:rsidR="00411876" w:rsidRPr="00EB3E85" w14:paraId="06194577" w14:textId="77777777" w:rsidTr="00412449">
        <w:tc>
          <w:tcPr>
            <w:tcW w:w="1696" w:type="dxa"/>
          </w:tcPr>
          <w:p w14:paraId="3B0C13E9" w14:textId="190A73A1" w:rsidR="00411876" w:rsidRPr="00EB3E85" w:rsidRDefault="00411876" w:rsidP="00411876">
            <w:pPr>
              <w:pStyle w:val="REG-P0"/>
              <w:jc w:val="left"/>
              <w:rPr>
                <w:highlight w:val="yellow"/>
              </w:rPr>
            </w:pPr>
            <w:r w:rsidRPr="00EB3E85">
              <w:rPr>
                <w:lang w:val="en-US"/>
              </w:rPr>
              <w:t>POB 06</w:t>
            </w:r>
          </w:p>
        </w:tc>
        <w:tc>
          <w:tcPr>
            <w:tcW w:w="6792" w:type="dxa"/>
          </w:tcPr>
          <w:p w14:paraId="5964ABA2" w14:textId="24146369" w:rsidR="00411876" w:rsidRPr="00EB3E85" w:rsidRDefault="00411876" w:rsidP="00411876">
            <w:pPr>
              <w:pStyle w:val="REG-P0"/>
              <w:jc w:val="left"/>
              <w:rPr>
                <w:highlight w:val="yellow"/>
              </w:rPr>
            </w:pPr>
            <w:r w:rsidRPr="00EB3E85">
              <w:rPr>
                <w:lang w:val="en-US"/>
              </w:rPr>
              <w:t>Members of Regional Councils</w:t>
            </w:r>
          </w:p>
        </w:tc>
      </w:tr>
      <w:tr w:rsidR="00411876" w:rsidRPr="00EB3E85" w14:paraId="110E46DC" w14:textId="77777777" w:rsidTr="00412449">
        <w:tc>
          <w:tcPr>
            <w:tcW w:w="1696" w:type="dxa"/>
          </w:tcPr>
          <w:p w14:paraId="7C2C3D87" w14:textId="1DA37486" w:rsidR="00411876" w:rsidRPr="00EB3E85" w:rsidRDefault="00411876" w:rsidP="00411876">
            <w:pPr>
              <w:pStyle w:val="REG-P0"/>
              <w:jc w:val="left"/>
              <w:rPr>
                <w:highlight w:val="yellow"/>
              </w:rPr>
            </w:pPr>
            <w:r w:rsidRPr="00EB3E85">
              <w:rPr>
                <w:lang w:val="en-US"/>
              </w:rPr>
              <w:t>POB 06</w:t>
            </w:r>
          </w:p>
        </w:tc>
        <w:tc>
          <w:tcPr>
            <w:tcW w:w="6792" w:type="dxa"/>
          </w:tcPr>
          <w:p w14:paraId="48416D63" w14:textId="6D41F9F4" w:rsidR="00411876" w:rsidRPr="00EB3E85" w:rsidRDefault="00411876" w:rsidP="00411876">
            <w:pPr>
              <w:pStyle w:val="REG-P0"/>
              <w:jc w:val="left"/>
              <w:rPr>
                <w:highlight w:val="yellow"/>
              </w:rPr>
            </w:pPr>
            <w:r w:rsidRPr="00EB3E85">
              <w:rPr>
                <w:lang w:val="en-US"/>
              </w:rPr>
              <w:t>Members of Public Service Commission</w:t>
            </w:r>
          </w:p>
        </w:tc>
      </w:tr>
      <w:tr w:rsidR="00411876" w:rsidRPr="00EB3E85" w14:paraId="2E7895BE" w14:textId="77777777" w:rsidTr="00412449">
        <w:tc>
          <w:tcPr>
            <w:tcW w:w="1696" w:type="dxa"/>
          </w:tcPr>
          <w:p w14:paraId="604086CF" w14:textId="5365F807" w:rsidR="00411876" w:rsidRPr="00EB3E85" w:rsidRDefault="00411876" w:rsidP="00411876">
            <w:pPr>
              <w:pStyle w:val="REG-P0"/>
              <w:jc w:val="left"/>
              <w:rPr>
                <w:highlight w:val="yellow"/>
              </w:rPr>
            </w:pPr>
            <w:r w:rsidRPr="00EB3E85">
              <w:rPr>
                <w:lang w:val="en-US"/>
              </w:rPr>
              <w:t>POB 05</w:t>
            </w:r>
          </w:p>
        </w:tc>
        <w:tc>
          <w:tcPr>
            <w:tcW w:w="6792" w:type="dxa"/>
          </w:tcPr>
          <w:p w14:paraId="268098F4" w14:textId="1B302CCE" w:rsidR="00411876" w:rsidRPr="00EB3E85" w:rsidRDefault="00411876" w:rsidP="00411876">
            <w:pPr>
              <w:pStyle w:val="REG-P0"/>
              <w:jc w:val="left"/>
              <w:rPr>
                <w:highlight w:val="yellow"/>
              </w:rPr>
            </w:pPr>
            <w:r w:rsidRPr="00EB3E85">
              <w:rPr>
                <w:lang w:val="en-US"/>
              </w:rPr>
              <w:t>Chairperson of the Public Service Commission</w:t>
            </w:r>
          </w:p>
        </w:tc>
      </w:tr>
      <w:tr w:rsidR="00411876" w:rsidRPr="00987E8D" w14:paraId="2D436052" w14:textId="77777777" w:rsidTr="00412449">
        <w:tc>
          <w:tcPr>
            <w:tcW w:w="1696" w:type="dxa"/>
          </w:tcPr>
          <w:p w14:paraId="52F137E3" w14:textId="0E32C2C7" w:rsidR="00411876" w:rsidRPr="00EB3E85" w:rsidRDefault="00411876" w:rsidP="00411876">
            <w:pPr>
              <w:pStyle w:val="REG-P0"/>
              <w:jc w:val="left"/>
              <w:rPr>
                <w:highlight w:val="yellow"/>
              </w:rPr>
            </w:pPr>
            <w:r w:rsidRPr="00EB3E85">
              <w:rPr>
                <w:lang w:val="en-US"/>
              </w:rPr>
              <w:t>POB 0</w:t>
            </w:r>
            <w:r w:rsidR="00383621">
              <w:rPr>
                <w:lang w:val="en-US"/>
              </w:rPr>
              <w:t>6</w:t>
            </w:r>
          </w:p>
        </w:tc>
        <w:tc>
          <w:tcPr>
            <w:tcW w:w="6792" w:type="dxa"/>
          </w:tcPr>
          <w:p w14:paraId="0AF9D3EA" w14:textId="2E660A8E" w:rsidR="00411876" w:rsidRPr="00987E8D" w:rsidRDefault="00411876" w:rsidP="00411876">
            <w:pPr>
              <w:pStyle w:val="REG-P0"/>
              <w:jc w:val="left"/>
            </w:pPr>
            <w:r w:rsidRPr="00EB3E85">
              <w:rPr>
                <w:lang w:val="en-US"/>
              </w:rPr>
              <w:t>Chairperson of the Regional Council</w:t>
            </w:r>
          </w:p>
        </w:tc>
      </w:tr>
      <w:tr w:rsidR="00411876" w:rsidRPr="00987E8D" w14:paraId="7367271B" w14:textId="77777777" w:rsidTr="00412449">
        <w:tc>
          <w:tcPr>
            <w:tcW w:w="1696" w:type="dxa"/>
          </w:tcPr>
          <w:p w14:paraId="1267D269" w14:textId="460170CB" w:rsidR="00411876" w:rsidRPr="00EB3E85" w:rsidRDefault="00411876" w:rsidP="00411876">
            <w:pPr>
              <w:pStyle w:val="REG-P0"/>
              <w:jc w:val="left"/>
              <w:rPr>
                <w:lang w:val="en-US"/>
              </w:rPr>
            </w:pPr>
            <w:r w:rsidRPr="00EB3E85">
              <w:rPr>
                <w:lang w:val="en-US"/>
              </w:rPr>
              <w:t>POB 03</w:t>
            </w:r>
          </w:p>
        </w:tc>
        <w:tc>
          <w:tcPr>
            <w:tcW w:w="6792" w:type="dxa"/>
          </w:tcPr>
          <w:p w14:paraId="33FFB247" w14:textId="74B50A27" w:rsidR="00411876" w:rsidRPr="00EB3E85" w:rsidRDefault="00411876" w:rsidP="00411876">
            <w:pPr>
              <w:pStyle w:val="REG-P0"/>
              <w:jc w:val="left"/>
              <w:rPr>
                <w:lang w:val="en-US"/>
              </w:rPr>
            </w:pPr>
            <w:r w:rsidRPr="00EB3E85">
              <w:rPr>
                <w:lang w:val="en-US"/>
              </w:rPr>
              <w:t>Special Advisors: Presidential</w:t>
            </w:r>
          </w:p>
        </w:tc>
      </w:tr>
      <w:tr w:rsidR="00411876" w:rsidRPr="00987E8D" w14:paraId="0F9319D8" w14:textId="77777777" w:rsidTr="00412449">
        <w:tc>
          <w:tcPr>
            <w:tcW w:w="1696" w:type="dxa"/>
          </w:tcPr>
          <w:p w14:paraId="599A4037" w14:textId="4050E2D0" w:rsidR="00411876" w:rsidRPr="00EB3E85" w:rsidRDefault="00411876" w:rsidP="00411876">
            <w:pPr>
              <w:pStyle w:val="REG-P0"/>
              <w:jc w:val="left"/>
              <w:rPr>
                <w:lang w:val="en-US"/>
              </w:rPr>
            </w:pPr>
            <w:r w:rsidRPr="00EB3E85">
              <w:rPr>
                <w:lang w:val="en-US"/>
              </w:rPr>
              <w:t>POB 05</w:t>
            </w:r>
          </w:p>
        </w:tc>
        <w:tc>
          <w:tcPr>
            <w:tcW w:w="6792" w:type="dxa"/>
          </w:tcPr>
          <w:p w14:paraId="0D9E5E44" w14:textId="6053775F" w:rsidR="00411876" w:rsidRPr="00EB3E85" w:rsidRDefault="00411876" w:rsidP="00411876">
            <w:pPr>
              <w:pStyle w:val="REG-P0"/>
              <w:jc w:val="left"/>
              <w:rPr>
                <w:lang w:val="en-US"/>
              </w:rPr>
            </w:pPr>
            <w:r w:rsidRPr="00EB3E85">
              <w:rPr>
                <w:lang w:val="en-US"/>
              </w:rPr>
              <w:t>Special Advisors: Ministerial</w:t>
            </w:r>
          </w:p>
        </w:tc>
      </w:tr>
      <w:tr w:rsidR="00411876" w:rsidRPr="00987E8D" w14:paraId="78B6C909" w14:textId="77777777" w:rsidTr="00412449">
        <w:tc>
          <w:tcPr>
            <w:tcW w:w="1696" w:type="dxa"/>
          </w:tcPr>
          <w:p w14:paraId="4137D8E1" w14:textId="7A1A0F97" w:rsidR="00411876" w:rsidRPr="00EB3E85" w:rsidRDefault="00411876" w:rsidP="00411876">
            <w:pPr>
              <w:pStyle w:val="REG-P0"/>
              <w:jc w:val="left"/>
              <w:rPr>
                <w:lang w:val="en-US"/>
              </w:rPr>
            </w:pPr>
            <w:r w:rsidRPr="00EB3E85">
              <w:rPr>
                <w:lang w:val="en-US"/>
              </w:rPr>
              <w:t>POB 06</w:t>
            </w:r>
          </w:p>
        </w:tc>
        <w:tc>
          <w:tcPr>
            <w:tcW w:w="6792" w:type="dxa"/>
          </w:tcPr>
          <w:p w14:paraId="1687F460" w14:textId="7D17656E" w:rsidR="00411876" w:rsidRPr="00EB3E85" w:rsidRDefault="00411876" w:rsidP="00411876">
            <w:pPr>
              <w:pStyle w:val="REG-P0"/>
              <w:jc w:val="left"/>
              <w:rPr>
                <w:lang w:val="en-US"/>
              </w:rPr>
            </w:pPr>
            <w:r w:rsidRPr="00EB3E85">
              <w:rPr>
                <w:lang w:val="en-US"/>
              </w:rPr>
              <w:t>Special Advisors: Ministerial</w:t>
            </w:r>
          </w:p>
        </w:tc>
      </w:tr>
    </w:tbl>
    <w:p w14:paraId="792D9E44" w14:textId="77777777" w:rsidR="00DF73A1" w:rsidRPr="00DF73A1" w:rsidRDefault="00DF73A1" w:rsidP="00DF73A1">
      <w:pPr>
        <w:pStyle w:val="REG-P0"/>
        <w:jc w:val="center"/>
      </w:pPr>
    </w:p>
    <w:sectPr w:rsidR="00DF73A1" w:rsidRPr="00DF73A1"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EFA8" w14:textId="77777777" w:rsidR="008F4FD7" w:rsidRDefault="008F4FD7">
      <w:r>
        <w:separator/>
      </w:r>
    </w:p>
  </w:endnote>
  <w:endnote w:type="continuationSeparator" w:id="0">
    <w:p w14:paraId="2F8A0D7D" w14:textId="77777777" w:rsidR="008F4FD7" w:rsidRDefault="008F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0141" w14:textId="77777777" w:rsidR="008F4FD7" w:rsidRDefault="008F4FD7">
      <w:r>
        <w:separator/>
      </w:r>
    </w:p>
  </w:footnote>
  <w:footnote w:type="continuationSeparator" w:id="0">
    <w:p w14:paraId="704EF7E2" w14:textId="77777777" w:rsidR="008F4FD7" w:rsidRDefault="008F4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E245" w14:textId="6AD165B8" w:rsidR="00BF0042" w:rsidRPr="007D7264" w:rsidRDefault="00DD1D41" w:rsidP="00FC33A9">
    <w:pPr>
      <w:spacing w:after="120"/>
      <w:jc w:val="center"/>
      <w:rPr>
        <w:rFonts w:ascii="Arial" w:hAnsi="Arial" w:cs="Arial"/>
        <w:sz w:val="16"/>
        <w:szCs w:val="16"/>
      </w:rPr>
    </w:pPr>
    <w:r>
      <w:rPr>
        <w:rFonts w:ascii="Arial" w:hAnsi="Arial" w:cs="Arial"/>
        <w:sz w:val="12"/>
        <w:szCs w:val="16"/>
        <w:lang w:val="en-ZA" w:eastAsia="en-ZA"/>
      </w:rPr>
      <mc:AlternateContent>
        <mc:Choice Requires="wpg">
          <w:drawing>
            <wp:anchor distT="0" distB="0" distL="114300" distR="114300" simplePos="0" relativeHeight="251664896" behindDoc="0" locked="1" layoutInCell="0" allowOverlap="0" wp14:anchorId="30FEB83C" wp14:editId="57A7B2E7">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2A14481"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DJXAIAAPUGAAAOAAAAZHJzL2Uyb0RvYy54bWzsVc2O2jAQvlfqO1i+l/ywsCgi7AEKl22L&#10;xPYBjOMkVh3btQ2Bt+/YyYYtSNtqV+qpIFn2/Hnmm2+c+cOpEejIjOVK5jgZxRgxSVXBZZXj70/r&#10;TzOMrCOyIEJJluMzs/hh8fHDvNUZS1WtRMEMgiDSZq3Oce2czqLI0po1xI6UZhKUpTINcXA0VVQY&#10;0kL0RkRpHE+jVplCG0WZtSBddUq8CPHLklH3rSwtc0jkGHJzYTVh3fs1WsxJVhmia077NMgbsmgI&#10;l3DpEGpFHEEHw29CNZwaZVXpRlQ1kSpLTlmoAapJ4qtqNkYddKilytpKDzABtFc4vTks/XrcGsSL&#10;HKcYSdJAi8KtaOqhaXWVgcXG6J3emq4+2D4q+sOCOrrW+3N1MT6VpvFOUCY6BczPA+bs5BAF4f04&#10;TZPZBCMKuiSezpLxeNK1hdbQuxtHWn++uCaTCXR1cAVGeNeIZN3VIcEhoVYDx+wFRvs+GHc10Sx0&#10;x3qQehjvnmHcOUN4VTu0VFICD5VBSYdpMF/KrQkI28z22P4NXK9VSzJtrNsw1SC/ybHg0idIMnJ8&#10;tK4D5tnEi6VacyFATjIhUQscSGdTgBBRAqNof8Km0UANKyuMiKhgwqkzIaJVghfe2ztbU+2XwqAj&#10;gSmbrP0/GIlD80UVnfguhl/XVxD7xgZruG7oWR8m9O+3+D7nFbF15xJUfZuF9PezMOh9ib7LHaJ+&#10;t1fFOQANVAjd96T+BzS4f4UGgd4+C2DNn2kAA9Kx/HZ2/pMBv5cM4YWAtzWQrv8O+Mf75Rn2L79W&#10;i18AAAD//wMAUEsDBBQABgAIAAAAIQDo8OWV4AAAAAsBAAAPAAAAZHJzL2Rvd25yZXYueG1sTI9B&#10;a8JAEIXvBf/DMkJvullFkTQbEWl7kkK1UHobs2MSzO6G7JrEf9/x1N7e8Ib3vpdtR9uInrpQe6dB&#10;zRMQ5Apvaldq+Dq9zTYgQkRnsPGONNwpwDafPGWYGj+4T+qPsRQc4kKKGqoY21TKUFRkMcx9S469&#10;i+8sRj67UpoOBw63jVwkyVparB03VNjSvqLierxZDe8DDruleu0P18v+/nNafXwfFGn9PB13LyAi&#10;jfHvGR74jA45M539zZkgGg0ztVLMHjXwpIefJGoJ4sxqvVkokHkm/2/IfwEAAP//AwBQSwECLQAU&#10;AAYACAAAACEAtoM4kv4AAADhAQAAEwAAAAAAAAAAAAAAAAAAAAAAW0NvbnRlbnRfVHlwZXNdLnht&#10;bFBLAQItABQABgAIAAAAIQA4/SH/1gAAAJQBAAALAAAAAAAAAAAAAAAAAC8BAABfcmVscy8ucmVs&#10;c1BLAQItABQABgAIAAAAIQD5QYDJXAIAAPUGAAAOAAAAAAAAAAAAAAAAAC4CAABkcnMvZTJvRG9j&#10;LnhtbFBLAQItABQABgAIAAAAIQDo8OWV4AAAAAsBAAAPAAAAAAAAAAAAAAAAALYEAABkcnMvZG93&#10;bnJldi54bWxQSwUGAAAAAAQABADzAAAAww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0B4FB6" w:rsidRPr="007D7264">
      <w:rPr>
        <w:rFonts w:ascii="Arial" w:hAnsi="Arial" w:cs="Arial"/>
        <w:sz w:val="12"/>
        <w:szCs w:val="16"/>
      </w:rPr>
      <w:t>Republic of Namibia</w:t>
    </w:r>
    <w:r w:rsidR="00BF0042" w:rsidRPr="007D7264">
      <w:rPr>
        <w:rFonts w:ascii="Arial" w:hAnsi="Arial" w:cs="Arial"/>
        <w:w w:val="600"/>
        <w:sz w:val="12"/>
        <w:szCs w:val="16"/>
      </w:rPr>
      <w:t xml:space="preserve"> </w:t>
    </w:r>
    <w:r w:rsidR="008D093F" w:rsidRPr="007D7264">
      <w:rPr>
        <w:rFonts w:ascii="Arial" w:hAnsi="Arial" w:cs="Arial"/>
        <w:b/>
        <w:noProof w:val="0"/>
        <w:sz w:val="16"/>
        <w:szCs w:val="16"/>
      </w:rPr>
      <w:fldChar w:fldCharType="begin"/>
    </w:r>
    <w:r w:rsidR="00BF0042" w:rsidRPr="007D7264">
      <w:rPr>
        <w:rFonts w:ascii="Arial" w:hAnsi="Arial" w:cs="Arial"/>
        <w:b/>
        <w:sz w:val="16"/>
        <w:szCs w:val="16"/>
      </w:rPr>
      <w:instrText xml:space="preserve"> PAGE   \* MERGEFORMAT </w:instrText>
    </w:r>
    <w:r w:rsidR="008D093F" w:rsidRPr="007D7264">
      <w:rPr>
        <w:rFonts w:ascii="Arial" w:hAnsi="Arial" w:cs="Arial"/>
        <w:b/>
        <w:noProof w:val="0"/>
        <w:sz w:val="16"/>
        <w:szCs w:val="16"/>
      </w:rPr>
      <w:fldChar w:fldCharType="separate"/>
    </w:r>
    <w:r w:rsidR="005E09F2">
      <w:rPr>
        <w:rFonts w:ascii="Arial" w:hAnsi="Arial" w:cs="Arial"/>
        <w:b/>
        <w:sz w:val="16"/>
        <w:szCs w:val="16"/>
      </w:rPr>
      <w:t>4</w:t>
    </w:r>
    <w:r w:rsidR="008D093F" w:rsidRPr="007D7264">
      <w:rPr>
        <w:rFonts w:ascii="Arial" w:hAnsi="Arial" w:cs="Arial"/>
        <w:b/>
        <w:sz w:val="16"/>
        <w:szCs w:val="16"/>
      </w:rPr>
      <w:fldChar w:fldCharType="end"/>
    </w:r>
    <w:r w:rsidR="00BF0042" w:rsidRPr="007D7264">
      <w:rPr>
        <w:rFonts w:ascii="Arial" w:hAnsi="Arial" w:cs="Arial"/>
        <w:w w:val="600"/>
        <w:sz w:val="12"/>
        <w:szCs w:val="16"/>
      </w:rPr>
      <w:t xml:space="preserve"> </w:t>
    </w:r>
    <w:r w:rsidR="000B4FB6" w:rsidRPr="007D7264">
      <w:rPr>
        <w:rFonts w:ascii="Arial" w:hAnsi="Arial" w:cs="Arial"/>
        <w:sz w:val="12"/>
        <w:szCs w:val="16"/>
      </w:rPr>
      <w:t>Annotated Statutes</w:t>
    </w:r>
    <w:r w:rsidR="00BF0042" w:rsidRPr="007D7264">
      <w:rPr>
        <w:rFonts w:ascii="Arial" w:hAnsi="Arial" w:cs="Arial"/>
        <w:b/>
        <w:sz w:val="16"/>
        <w:szCs w:val="16"/>
      </w:rPr>
      <w:t xml:space="preserve"> </w:t>
    </w:r>
  </w:p>
  <w:p w14:paraId="23F579E0" w14:textId="77777777" w:rsidR="007958B2" w:rsidRPr="00F25922" w:rsidRDefault="007958B2" w:rsidP="007958B2">
    <w:pPr>
      <w:pStyle w:val="REG-PHA"/>
    </w:pPr>
    <w:r w:rsidRPr="00F25922">
      <w:t>REGULATIONS</w:t>
    </w:r>
  </w:p>
  <w:p w14:paraId="1B514EAF" w14:textId="796692C8" w:rsidR="007958B2" w:rsidRDefault="007A6CF4" w:rsidP="007958B2">
    <w:pPr>
      <w:pStyle w:val="REG-PHb"/>
      <w:spacing w:after="120"/>
    </w:pPr>
    <w:r>
      <w:t>Public Office-Bearers (Remuneration and Benefits) Commission</w:t>
    </w:r>
    <w:r w:rsidR="007958B2">
      <w:t xml:space="preserve"> Act </w:t>
    </w:r>
    <w:r>
      <w:t>3</w:t>
    </w:r>
    <w:r w:rsidR="007958B2">
      <w:t xml:space="preserve"> of 200</w:t>
    </w:r>
    <w:r>
      <w:t>5</w:t>
    </w:r>
  </w:p>
  <w:p w14:paraId="6FF8F938" w14:textId="360E5C5C" w:rsidR="00BF5B36" w:rsidRPr="00F25922" w:rsidRDefault="007A6CF4" w:rsidP="007A6CF4">
    <w:pPr>
      <w:pStyle w:val="REG-PHb"/>
    </w:pPr>
    <w:r w:rsidRPr="007A6CF4">
      <w:t xml:space="preserve">Regulations relating to </w:t>
    </w:r>
    <w:r w:rsidR="00AA0435">
      <w:t xml:space="preserve">Leave </w:t>
    </w:r>
    <w:r w:rsidRPr="007A6CF4">
      <w:t>Benefits</w:t>
    </w:r>
    <w:r w:rsidR="00FF2E10">
      <w:t xml:space="preserve"> </w:t>
    </w:r>
    <w:r w:rsidRPr="007A6CF4">
      <w:t>for Public Office-Bearers</w:t>
    </w:r>
  </w:p>
  <w:p w14:paraId="3D7DC085"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7030" w14:textId="0AC56438" w:rsidR="00BF0042" w:rsidRPr="00BA6B35" w:rsidRDefault="00DD1D41" w:rsidP="00CE101E">
    <w:pPr>
      <w:rPr>
        <w:sz w:val="8"/>
        <w:szCs w:val="16"/>
      </w:rPr>
    </w:pPr>
    <w:r>
      <w:rPr>
        <w:sz w:val="8"/>
        <w:szCs w:val="16"/>
        <w:lang w:val="en-ZA" w:eastAsia="en-ZA"/>
      </w:rPr>
      <mc:AlternateContent>
        <mc:Choice Requires="wpg">
          <w:drawing>
            <wp:anchor distT="0" distB="0" distL="114300" distR="114300" simplePos="0" relativeHeight="251665920" behindDoc="0" locked="1" layoutInCell="0" allowOverlap="0" wp14:anchorId="36EE9650" wp14:editId="64040F21">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60AB19A"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952327767">
    <w:abstractNumId w:val="0"/>
  </w:num>
  <w:num w:numId="2" w16cid:durableId="49698148">
    <w:abstractNumId w:val="4"/>
  </w:num>
  <w:num w:numId="3" w16cid:durableId="1634599324">
    <w:abstractNumId w:val="1"/>
  </w:num>
  <w:num w:numId="4" w16cid:durableId="800735105">
    <w:abstractNumId w:val="2"/>
  </w:num>
  <w:num w:numId="5" w16cid:durableId="10964855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embedSystemFonts/>
  <w:bordersDoNotSurroundHeader/>
  <w:bordersDoNotSurroundFooter/>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MTI1sjCxNDAwtTRW0lEKTi0uzszPAymwqAUA1TQ66iwAAAA="/>
  </w:docVars>
  <w:rsids>
    <w:rsidRoot w:val="004D3675"/>
    <w:rsid w:val="00000064"/>
    <w:rsid w:val="00000812"/>
    <w:rsid w:val="00003730"/>
    <w:rsid w:val="00003DCF"/>
    <w:rsid w:val="00004F6B"/>
    <w:rsid w:val="000052A2"/>
    <w:rsid w:val="00005680"/>
    <w:rsid w:val="00005EE8"/>
    <w:rsid w:val="000073EE"/>
    <w:rsid w:val="0001088D"/>
    <w:rsid w:val="00010B81"/>
    <w:rsid w:val="000133A8"/>
    <w:rsid w:val="000153A8"/>
    <w:rsid w:val="00022398"/>
    <w:rsid w:val="00023D2F"/>
    <w:rsid w:val="000242FF"/>
    <w:rsid w:val="00024D3E"/>
    <w:rsid w:val="00034949"/>
    <w:rsid w:val="00034B64"/>
    <w:rsid w:val="000351E9"/>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3B2A"/>
    <w:rsid w:val="00084A4D"/>
    <w:rsid w:val="000878E9"/>
    <w:rsid w:val="000903F9"/>
    <w:rsid w:val="00097CE5"/>
    <w:rsid w:val="000A2439"/>
    <w:rsid w:val="000A4D98"/>
    <w:rsid w:val="000A6259"/>
    <w:rsid w:val="000B26CE"/>
    <w:rsid w:val="000B4FB6"/>
    <w:rsid w:val="000B54EB"/>
    <w:rsid w:val="000B60FA"/>
    <w:rsid w:val="000C01AC"/>
    <w:rsid w:val="000C205D"/>
    <w:rsid w:val="000C2C80"/>
    <w:rsid w:val="000C416E"/>
    <w:rsid w:val="000C5263"/>
    <w:rsid w:val="000D1898"/>
    <w:rsid w:val="000D3B3A"/>
    <w:rsid w:val="000D61EB"/>
    <w:rsid w:val="000E11A7"/>
    <w:rsid w:val="000E21FC"/>
    <w:rsid w:val="000E427F"/>
    <w:rsid w:val="000E5C90"/>
    <w:rsid w:val="000E7EBA"/>
    <w:rsid w:val="000F1E72"/>
    <w:rsid w:val="000F260D"/>
    <w:rsid w:val="000F4429"/>
    <w:rsid w:val="000F6F3A"/>
    <w:rsid w:val="000F7993"/>
    <w:rsid w:val="0010747B"/>
    <w:rsid w:val="001121EE"/>
    <w:rsid w:val="001128C3"/>
    <w:rsid w:val="00115680"/>
    <w:rsid w:val="00116C6A"/>
    <w:rsid w:val="001171E1"/>
    <w:rsid w:val="00121135"/>
    <w:rsid w:val="0012543A"/>
    <w:rsid w:val="00133371"/>
    <w:rsid w:val="00137169"/>
    <w:rsid w:val="00142743"/>
    <w:rsid w:val="00143E17"/>
    <w:rsid w:val="0014581A"/>
    <w:rsid w:val="0015104F"/>
    <w:rsid w:val="00152AB1"/>
    <w:rsid w:val="001540EB"/>
    <w:rsid w:val="001565F4"/>
    <w:rsid w:val="00157469"/>
    <w:rsid w:val="0015761F"/>
    <w:rsid w:val="001636EC"/>
    <w:rsid w:val="00164718"/>
    <w:rsid w:val="00164798"/>
    <w:rsid w:val="00165401"/>
    <w:rsid w:val="00167A40"/>
    <w:rsid w:val="001723EC"/>
    <w:rsid w:val="001761C1"/>
    <w:rsid w:val="00180CD2"/>
    <w:rsid w:val="00181A7A"/>
    <w:rsid w:val="00185772"/>
    <w:rsid w:val="00186652"/>
    <w:rsid w:val="001867F1"/>
    <w:rsid w:val="00187D5F"/>
    <w:rsid w:val="001B032A"/>
    <w:rsid w:val="001B0E17"/>
    <w:rsid w:val="001B2C14"/>
    <w:rsid w:val="001B3D40"/>
    <w:rsid w:val="001B4103"/>
    <w:rsid w:val="001B66AB"/>
    <w:rsid w:val="001C0B26"/>
    <w:rsid w:val="001C1B1A"/>
    <w:rsid w:val="001C2C10"/>
    <w:rsid w:val="001C3895"/>
    <w:rsid w:val="001D0B49"/>
    <w:rsid w:val="001D22A0"/>
    <w:rsid w:val="001D269F"/>
    <w:rsid w:val="001D6485"/>
    <w:rsid w:val="001D6D65"/>
    <w:rsid w:val="001E2B91"/>
    <w:rsid w:val="001E402E"/>
    <w:rsid w:val="001E42D4"/>
    <w:rsid w:val="001F2A4A"/>
    <w:rsid w:val="0020301E"/>
    <w:rsid w:val="00203302"/>
    <w:rsid w:val="00204DA5"/>
    <w:rsid w:val="002075A8"/>
    <w:rsid w:val="0021001A"/>
    <w:rsid w:val="00213CA6"/>
    <w:rsid w:val="00215715"/>
    <w:rsid w:val="002208C6"/>
    <w:rsid w:val="00221C58"/>
    <w:rsid w:val="002252DD"/>
    <w:rsid w:val="00230967"/>
    <w:rsid w:val="0023567D"/>
    <w:rsid w:val="002372A4"/>
    <w:rsid w:val="0024286B"/>
    <w:rsid w:val="002436F5"/>
    <w:rsid w:val="00251136"/>
    <w:rsid w:val="00251EC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5095"/>
    <w:rsid w:val="002A6CF2"/>
    <w:rsid w:val="002B1C39"/>
    <w:rsid w:val="002B1CEC"/>
    <w:rsid w:val="002B2784"/>
    <w:rsid w:val="002B4E1F"/>
    <w:rsid w:val="002B6E05"/>
    <w:rsid w:val="002C692D"/>
    <w:rsid w:val="002D1D4C"/>
    <w:rsid w:val="002D4ED3"/>
    <w:rsid w:val="002E29FE"/>
    <w:rsid w:val="002E3094"/>
    <w:rsid w:val="002E62C7"/>
    <w:rsid w:val="002F4347"/>
    <w:rsid w:val="003013D8"/>
    <w:rsid w:val="00303D74"/>
    <w:rsid w:val="00304858"/>
    <w:rsid w:val="00312523"/>
    <w:rsid w:val="003210DA"/>
    <w:rsid w:val="003218A1"/>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594"/>
    <w:rsid w:val="00380973"/>
    <w:rsid w:val="00383621"/>
    <w:rsid w:val="003837C6"/>
    <w:rsid w:val="003849A8"/>
    <w:rsid w:val="00386A6B"/>
    <w:rsid w:val="003905F1"/>
    <w:rsid w:val="00391944"/>
    <w:rsid w:val="00392B83"/>
    <w:rsid w:val="00394930"/>
    <w:rsid w:val="00394B3B"/>
    <w:rsid w:val="003A368C"/>
    <w:rsid w:val="003A5DAC"/>
    <w:rsid w:val="003B440D"/>
    <w:rsid w:val="003B6581"/>
    <w:rsid w:val="003C20AF"/>
    <w:rsid w:val="003C37A0"/>
    <w:rsid w:val="003C5F5A"/>
    <w:rsid w:val="003C7232"/>
    <w:rsid w:val="003D0766"/>
    <w:rsid w:val="003D233B"/>
    <w:rsid w:val="003D4009"/>
    <w:rsid w:val="003D4EAA"/>
    <w:rsid w:val="003D76EF"/>
    <w:rsid w:val="003E10DB"/>
    <w:rsid w:val="003E2DE5"/>
    <w:rsid w:val="003E6206"/>
    <w:rsid w:val="003E76D6"/>
    <w:rsid w:val="003F1EA2"/>
    <w:rsid w:val="003F6D96"/>
    <w:rsid w:val="00401FBB"/>
    <w:rsid w:val="004042CD"/>
    <w:rsid w:val="0040592F"/>
    <w:rsid w:val="00406360"/>
    <w:rsid w:val="00411876"/>
    <w:rsid w:val="00413961"/>
    <w:rsid w:val="00416A53"/>
    <w:rsid w:val="00420D3D"/>
    <w:rsid w:val="00423963"/>
    <w:rsid w:val="00424C03"/>
    <w:rsid w:val="00426221"/>
    <w:rsid w:val="00432A91"/>
    <w:rsid w:val="004347BA"/>
    <w:rsid w:val="00443021"/>
    <w:rsid w:val="00445C4F"/>
    <w:rsid w:val="00453046"/>
    <w:rsid w:val="00453682"/>
    <w:rsid w:val="00456986"/>
    <w:rsid w:val="00466077"/>
    <w:rsid w:val="004664DC"/>
    <w:rsid w:val="00471321"/>
    <w:rsid w:val="00474D22"/>
    <w:rsid w:val="00481E77"/>
    <w:rsid w:val="00484E43"/>
    <w:rsid w:val="00486BF5"/>
    <w:rsid w:val="00491FC6"/>
    <w:rsid w:val="004920DB"/>
    <w:rsid w:val="00494F0F"/>
    <w:rsid w:val="0049507E"/>
    <w:rsid w:val="004951B3"/>
    <w:rsid w:val="004A01D1"/>
    <w:rsid w:val="004A2910"/>
    <w:rsid w:val="004B0AB3"/>
    <w:rsid w:val="004B13C6"/>
    <w:rsid w:val="004B437B"/>
    <w:rsid w:val="004B45F6"/>
    <w:rsid w:val="004B5A3C"/>
    <w:rsid w:val="004B6599"/>
    <w:rsid w:val="004C1DA0"/>
    <w:rsid w:val="004D0854"/>
    <w:rsid w:val="004D2FFC"/>
    <w:rsid w:val="004D3215"/>
    <w:rsid w:val="004D3675"/>
    <w:rsid w:val="004D67C8"/>
    <w:rsid w:val="004E2029"/>
    <w:rsid w:val="004E33FE"/>
    <w:rsid w:val="004E4868"/>
    <w:rsid w:val="004E5244"/>
    <w:rsid w:val="004F7202"/>
    <w:rsid w:val="004F72F4"/>
    <w:rsid w:val="00500D92"/>
    <w:rsid w:val="00501CAB"/>
    <w:rsid w:val="0050232A"/>
    <w:rsid w:val="00503297"/>
    <w:rsid w:val="005074E0"/>
    <w:rsid w:val="005101FF"/>
    <w:rsid w:val="00512242"/>
    <w:rsid w:val="00512DA3"/>
    <w:rsid w:val="00514000"/>
    <w:rsid w:val="00515D04"/>
    <w:rsid w:val="00524ECC"/>
    <w:rsid w:val="00527ABE"/>
    <w:rsid w:val="005322A1"/>
    <w:rsid w:val="00532451"/>
    <w:rsid w:val="0053490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87B"/>
    <w:rsid w:val="00582A2E"/>
    <w:rsid w:val="00583761"/>
    <w:rsid w:val="0058749F"/>
    <w:rsid w:val="00592D0E"/>
    <w:rsid w:val="005930B1"/>
    <w:rsid w:val="00594065"/>
    <w:rsid w:val="005955EA"/>
    <w:rsid w:val="00597B78"/>
    <w:rsid w:val="005A2789"/>
    <w:rsid w:val="005A44FC"/>
    <w:rsid w:val="005B23AF"/>
    <w:rsid w:val="005B4215"/>
    <w:rsid w:val="005B5656"/>
    <w:rsid w:val="005B5E07"/>
    <w:rsid w:val="005C16B3"/>
    <w:rsid w:val="005C25CF"/>
    <w:rsid w:val="005C303C"/>
    <w:rsid w:val="005C7F82"/>
    <w:rsid w:val="005D0866"/>
    <w:rsid w:val="005D537D"/>
    <w:rsid w:val="005D5858"/>
    <w:rsid w:val="005D5C82"/>
    <w:rsid w:val="005D5CAF"/>
    <w:rsid w:val="005E09F2"/>
    <w:rsid w:val="005E0DE1"/>
    <w:rsid w:val="005E4ED5"/>
    <w:rsid w:val="005E7103"/>
    <w:rsid w:val="005E75FD"/>
    <w:rsid w:val="005E7785"/>
    <w:rsid w:val="005F1D50"/>
    <w:rsid w:val="005F6F1D"/>
    <w:rsid w:val="00601274"/>
    <w:rsid w:val="00602850"/>
    <w:rsid w:val="00602AA5"/>
    <w:rsid w:val="00604AAC"/>
    <w:rsid w:val="00604F4B"/>
    <w:rsid w:val="00607455"/>
    <w:rsid w:val="006075F7"/>
    <w:rsid w:val="00607964"/>
    <w:rsid w:val="0061216D"/>
    <w:rsid w:val="00613086"/>
    <w:rsid w:val="006171BF"/>
    <w:rsid w:val="0062075A"/>
    <w:rsid w:val="00625ED8"/>
    <w:rsid w:val="006271AA"/>
    <w:rsid w:val="00634DA7"/>
    <w:rsid w:val="006350C4"/>
    <w:rsid w:val="006353C1"/>
    <w:rsid w:val="00642844"/>
    <w:rsid w:val="00643711"/>
    <w:rsid w:val="0064409B"/>
    <w:rsid w:val="006441C2"/>
    <w:rsid w:val="00644FCB"/>
    <w:rsid w:val="00645C44"/>
    <w:rsid w:val="00651EA5"/>
    <w:rsid w:val="00655E3F"/>
    <w:rsid w:val="0065745C"/>
    <w:rsid w:val="00660511"/>
    <w:rsid w:val="00660B91"/>
    <w:rsid w:val="00667BB6"/>
    <w:rsid w:val="00672978"/>
    <w:rsid w:val="006734AB"/>
    <w:rsid w:val="006737D3"/>
    <w:rsid w:val="00673C9E"/>
    <w:rsid w:val="0067435B"/>
    <w:rsid w:val="006761D8"/>
    <w:rsid w:val="00682D07"/>
    <w:rsid w:val="00683064"/>
    <w:rsid w:val="00687058"/>
    <w:rsid w:val="00694430"/>
    <w:rsid w:val="00694677"/>
    <w:rsid w:val="00697FAC"/>
    <w:rsid w:val="006A03A3"/>
    <w:rsid w:val="006A11C3"/>
    <w:rsid w:val="006A6EA7"/>
    <w:rsid w:val="006A74BC"/>
    <w:rsid w:val="006B0C23"/>
    <w:rsid w:val="006B2458"/>
    <w:rsid w:val="006B503F"/>
    <w:rsid w:val="006B64A8"/>
    <w:rsid w:val="006B707C"/>
    <w:rsid w:val="006C24CB"/>
    <w:rsid w:val="006C6020"/>
    <w:rsid w:val="006D0225"/>
    <w:rsid w:val="006D15F6"/>
    <w:rsid w:val="006D1681"/>
    <w:rsid w:val="006D2E1F"/>
    <w:rsid w:val="006D3B55"/>
    <w:rsid w:val="006E3151"/>
    <w:rsid w:val="006E3515"/>
    <w:rsid w:val="006F3C41"/>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1B90"/>
    <w:rsid w:val="0074665A"/>
    <w:rsid w:val="00746B11"/>
    <w:rsid w:val="007472C3"/>
    <w:rsid w:val="007501B9"/>
    <w:rsid w:val="0075097C"/>
    <w:rsid w:val="00752131"/>
    <w:rsid w:val="0075395F"/>
    <w:rsid w:val="007568E7"/>
    <w:rsid w:val="00760524"/>
    <w:rsid w:val="00760A63"/>
    <w:rsid w:val="00760B40"/>
    <w:rsid w:val="00764B2A"/>
    <w:rsid w:val="007717D2"/>
    <w:rsid w:val="00771A91"/>
    <w:rsid w:val="00772C52"/>
    <w:rsid w:val="007748CE"/>
    <w:rsid w:val="007826D3"/>
    <w:rsid w:val="007852A6"/>
    <w:rsid w:val="0078543A"/>
    <w:rsid w:val="00793315"/>
    <w:rsid w:val="007958B2"/>
    <w:rsid w:val="007A0311"/>
    <w:rsid w:val="007A389D"/>
    <w:rsid w:val="007A4003"/>
    <w:rsid w:val="007A5F9C"/>
    <w:rsid w:val="007A6CF4"/>
    <w:rsid w:val="007C01FC"/>
    <w:rsid w:val="007C2592"/>
    <w:rsid w:val="007C276C"/>
    <w:rsid w:val="007C2B58"/>
    <w:rsid w:val="007C2DE7"/>
    <w:rsid w:val="007C4355"/>
    <w:rsid w:val="007D4551"/>
    <w:rsid w:val="007D7264"/>
    <w:rsid w:val="007E0E68"/>
    <w:rsid w:val="007E1918"/>
    <w:rsid w:val="007E2B35"/>
    <w:rsid w:val="007E30CA"/>
    <w:rsid w:val="007E461E"/>
    <w:rsid w:val="007E4620"/>
    <w:rsid w:val="007E4FEC"/>
    <w:rsid w:val="007E5CEF"/>
    <w:rsid w:val="007E720E"/>
    <w:rsid w:val="007F010C"/>
    <w:rsid w:val="007F0AEF"/>
    <w:rsid w:val="007F1473"/>
    <w:rsid w:val="007F2E73"/>
    <w:rsid w:val="007F365E"/>
    <w:rsid w:val="007F45A7"/>
    <w:rsid w:val="00800A2F"/>
    <w:rsid w:val="00806ACE"/>
    <w:rsid w:val="00807638"/>
    <w:rsid w:val="00807C41"/>
    <w:rsid w:val="0081157F"/>
    <w:rsid w:val="0081198A"/>
    <w:rsid w:val="00811F4D"/>
    <w:rsid w:val="00817B5C"/>
    <w:rsid w:val="008207CD"/>
    <w:rsid w:val="00821A2C"/>
    <w:rsid w:val="00822AB3"/>
    <w:rsid w:val="00825C43"/>
    <w:rsid w:val="00830B63"/>
    <w:rsid w:val="008312A9"/>
    <w:rsid w:val="0083145E"/>
    <w:rsid w:val="008332B7"/>
    <w:rsid w:val="008351B0"/>
    <w:rsid w:val="00836052"/>
    <w:rsid w:val="00840A44"/>
    <w:rsid w:val="0084115B"/>
    <w:rsid w:val="0084469D"/>
    <w:rsid w:val="00844B2D"/>
    <w:rsid w:val="0085059E"/>
    <w:rsid w:val="0085710D"/>
    <w:rsid w:val="008604B2"/>
    <w:rsid w:val="00861DFE"/>
    <w:rsid w:val="00862825"/>
    <w:rsid w:val="0087487C"/>
    <w:rsid w:val="00874F6F"/>
    <w:rsid w:val="00875062"/>
    <w:rsid w:val="008754D1"/>
    <w:rsid w:val="0087687F"/>
    <w:rsid w:val="0087774D"/>
    <w:rsid w:val="00884EA8"/>
    <w:rsid w:val="00885319"/>
    <w:rsid w:val="00886238"/>
    <w:rsid w:val="008916EC"/>
    <w:rsid w:val="00892211"/>
    <w:rsid w:val="008938F7"/>
    <w:rsid w:val="008941BB"/>
    <w:rsid w:val="008956EA"/>
    <w:rsid w:val="008972AF"/>
    <w:rsid w:val="00897861"/>
    <w:rsid w:val="008A053C"/>
    <w:rsid w:val="008A523D"/>
    <w:rsid w:val="008A6BB2"/>
    <w:rsid w:val="008B015E"/>
    <w:rsid w:val="008B3137"/>
    <w:rsid w:val="008B459B"/>
    <w:rsid w:val="008B568D"/>
    <w:rsid w:val="008B5FE3"/>
    <w:rsid w:val="008C2C1A"/>
    <w:rsid w:val="008C3D3C"/>
    <w:rsid w:val="008C4F88"/>
    <w:rsid w:val="008D093F"/>
    <w:rsid w:val="008D24F3"/>
    <w:rsid w:val="008D3142"/>
    <w:rsid w:val="008D4238"/>
    <w:rsid w:val="008D4BE2"/>
    <w:rsid w:val="008D7F66"/>
    <w:rsid w:val="008E0937"/>
    <w:rsid w:val="008F4FD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149A"/>
    <w:rsid w:val="0094272F"/>
    <w:rsid w:val="009440A2"/>
    <w:rsid w:val="0094500C"/>
    <w:rsid w:val="00946D77"/>
    <w:rsid w:val="00960A33"/>
    <w:rsid w:val="00961AC0"/>
    <w:rsid w:val="00961F34"/>
    <w:rsid w:val="00963D1F"/>
    <w:rsid w:val="00965A50"/>
    <w:rsid w:val="00965D02"/>
    <w:rsid w:val="00966144"/>
    <w:rsid w:val="009674A5"/>
    <w:rsid w:val="00971042"/>
    <w:rsid w:val="0097618B"/>
    <w:rsid w:val="009774F9"/>
    <w:rsid w:val="00981EC4"/>
    <w:rsid w:val="00982FE4"/>
    <w:rsid w:val="009830C2"/>
    <w:rsid w:val="00987DBD"/>
    <w:rsid w:val="00987E8D"/>
    <w:rsid w:val="0099219B"/>
    <w:rsid w:val="00992BA2"/>
    <w:rsid w:val="00993997"/>
    <w:rsid w:val="00993ECD"/>
    <w:rsid w:val="009963D4"/>
    <w:rsid w:val="009968F2"/>
    <w:rsid w:val="009A393E"/>
    <w:rsid w:val="009A73DE"/>
    <w:rsid w:val="009B0E42"/>
    <w:rsid w:val="009C20FA"/>
    <w:rsid w:val="009D3443"/>
    <w:rsid w:val="009D3DBD"/>
    <w:rsid w:val="009E66C3"/>
    <w:rsid w:val="009E79BE"/>
    <w:rsid w:val="009F0F2B"/>
    <w:rsid w:val="009F33C9"/>
    <w:rsid w:val="009F382B"/>
    <w:rsid w:val="009F4A96"/>
    <w:rsid w:val="009F735A"/>
    <w:rsid w:val="009F7600"/>
    <w:rsid w:val="00A03365"/>
    <w:rsid w:val="00A07879"/>
    <w:rsid w:val="00A11BB1"/>
    <w:rsid w:val="00A1474E"/>
    <w:rsid w:val="00A156A1"/>
    <w:rsid w:val="00A1618E"/>
    <w:rsid w:val="00A219F3"/>
    <w:rsid w:val="00A23E01"/>
    <w:rsid w:val="00A24135"/>
    <w:rsid w:val="00A25C8D"/>
    <w:rsid w:val="00A3526C"/>
    <w:rsid w:val="00A41A02"/>
    <w:rsid w:val="00A43EBA"/>
    <w:rsid w:val="00A50D6A"/>
    <w:rsid w:val="00A50FFE"/>
    <w:rsid w:val="00A6016C"/>
    <w:rsid w:val="00A60798"/>
    <w:rsid w:val="00A60BC7"/>
    <w:rsid w:val="00A62193"/>
    <w:rsid w:val="00A62552"/>
    <w:rsid w:val="00A65C80"/>
    <w:rsid w:val="00A7060B"/>
    <w:rsid w:val="00A70D02"/>
    <w:rsid w:val="00A72DCD"/>
    <w:rsid w:val="00A7574B"/>
    <w:rsid w:val="00A81C7A"/>
    <w:rsid w:val="00A83578"/>
    <w:rsid w:val="00A86E94"/>
    <w:rsid w:val="00A927B8"/>
    <w:rsid w:val="00A92C42"/>
    <w:rsid w:val="00A9319E"/>
    <w:rsid w:val="00A93B18"/>
    <w:rsid w:val="00A95CA8"/>
    <w:rsid w:val="00A9696C"/>
    <w:rsid w:val="00A96B49"/>
    <w:rsid w:val="00A96D72"/>
    <w:rsid w:val="00AA0435"/>
    <w:rsid w:val="00AA12F7"/>
    <w:rsid w:val="00AA24D4"/>
    <w:rsid w:val="00AA41AD"/>
    <w:rsid w:val="00AB3AEC"/>
    <w:rsid w:val="00AB4E72"/>
    <w:rsid w:val="00AB5B30"/>
    <w:rsid w:val="00AB6538"/>
    <w:rsid w:val="00AB79DF"/>
    <w:rsid w:val="00AB7D0E"/>
    <w:rsid w:val="00AC0484"/>
    <w:rsid w:val="00AC2203"/>
    <w:rsid w:val="00AC2903"/>
    <w:rsid w:val="00AC48A2"/>
    <w:rsid w:val="00AC4FD6"/>
    <w:rsid w:val="00AC550E"/>
    <w:rsid w:val="00AC571E"/>
    <w:rsid w:val="00AC79B8"/>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0499"/>
    <w:rsid w:val="00B12C91"/>
    <w:rsid w:val="00B13906"/>
    <w:rsid w:val="00B15262"/>
    <w:rsid w:val="00B173DC"/>
    <w:rsid w:val="00B21824"/>
    <w:rsid w:val="00B2275A"/>
    <w:rsid w:val="00B22E65"/>
    <w:rsid w:val="00B23CAE"/>
    <w:rsid w:val="00B26C33"/>
    <w:rsid w:val="00B34C80"/>
    <w:rsid w:val="00B35DCA"/>
    <w:rsid w:val="00B378D0"/>
    <w:rsid w:val="00B4106D"/>
    <w:rsid w:val="00B44C4A"/>
    <w:rsid w:val="00B47524"/>
    <w:rsid w:val="00B55602"/>
    <w:rsid w:val="00B6179B"/>
    <w:rsid w:val="00B617E1"/>
    <w:rsid w:val="00B61E7F"/>
    <w:rsid w:val="00B74BEC"/>
    <w:rsid w:val="00B75EB6"/>
    <w:rsid w:val="00B77A86"/>
    <w:rsid w:val="00B819F9"/>
    <w:rsid w:val="00B839AD"/>
    <w:rsid w:val="00B8798B"/>
    <w:rsid w:val="00B87FDA"/>
    <w:rsid w:val="00B93FA9"/>
    <w:rsid w:val="00B94F2F"/>
    <w:rsid w:val="00B95DEE"/>
    <w:rsid w:val="00BA6B35"/>
    <w:rsid w:val="00BB6831"/>
    <w:rsid w:val="00BC1199"/>
    <w:rsid w:val="00BC3E37"/>
    <w:rsid w:val="00BC5040"/>
    <w:rsid w:val="00BC6658"/>
    <w:rsid w:val="00BC697F"/>
    <w:rsid w:val="00BD2B69"/>
    <w:rsid w:val="00BD4143"/>
    <w:rsid w:val="00BD5386"/>
    <w:rsid w:val="00BE17CD"/>
    <w:rsid w:val="00BE1E9C"/>
    <w:rsid w:val="00BE21B2"/>
    <w:rsid w:val="00BE2F23"/>
    <w:rsid w:val="00BE2F68"/>
    <w:rsid w:val="00BE6884"/>
    <w:rsid w:val="00BE6AA6"/>
    <w:rsid w:val="00BE7044"/>
    <w:rsid w:val="00BE7D34"/>
    <w:rsid w:val="00BF0042"/>
    <w:rsid w:val="00BF0967"/>
    <w:rsid w:val="00BF2D47"/>
    <w:rsid w:val="00BF39A3"/>
    <w:rsid w:val="00BF3A69"/>
    <w:rsid w:val="00BF5B36"/>
    <w:rsid w:val="00C020A0"/>
    <w:rsid w:val="00C06D8A"/>
    <w:rsid w:val="00C07D1F"/>
    <w:rsid w:val="00C11092"/>
    <w:rsid w:val="00C1178D"/>
    <w:rsid w:val="00C11B2C"/>
    <w:rsid w:val="00C12F2A"/>
    <w:rsid w:val="00C12F53"/>
    <w:rsid w:val="00C2525F"/>
    <w:rsid w:val="00C27873"/>
    <w:rsid w:val="00C30331"/>
    <w:rsid w:val="00C332FE"/>
    <w:rsid w:val="00C342A8"/>
    <w:rsid w:val="00C35013"/>
    <w:rsid w:val="00C361C3"/>
    <w:rsid w:val="00C36542"/>
    <w:rsid w:val="00C36B55"/>
    <w:rsid w:val="00C43EA6"/>
    <w:rsid w:val="00C43F6A"/>
    <w:rsid w:val="00C51E47"/>
    <w:rsid w:val="00C5376E"/>
    <w:rsid w:val="00C546CA"/>
    <w:rsid w:val="00C56FD0"/>
    <w:rsid w:val="00C57C16"/>
    <w:rsid w:val="00C61E63"/>
    <w:rsid w:val="00C63501"/>
    <w:rsid w:val="00C66A49"/>
    <w:rsid w:val="00C700C6"/>
    <w:rsid w:val="00C74183"/>
    <w:rsid w:val="00C74CDA"/>
    <w:rsid w:val="00C778D1"/>
    <w:rsid w:val="00C82530"/>
    <w:rsid w:val="00C827F8"/>
    <w:rsid w:val="00C838EC"/>
    <w:rsid w:val="00C863E3"/>
    <w:rsid w:val="00C87A41"/>
    <w:rsid w:val="00CA0FB2"/>
    <w:rsid w:val="00CA1AEE"/>
    <w:rsid w:val="00CA242D"/>
    <w:rsid w:val="00CA24CB"/>
    <w:rsid w:val="00CA31B8"/>
    <w:rsid w:val="00CA4019"/>
    <w:rsid w:val="00CA67D0"/>
    <w:rsid w:val="00CA7724"/>
    <w:rsid w:val="00CB2BFD"/>
    <w:rsid w:val="00CB5A9E"/>
    <w:rsid w:val="00CB68BA"/>
    <w:rsid w:val="00CB6BDD"/>
    <w:rsid w:val="00CC205C"/>
    <w:rsid w:val="00CC2809"/>
    <w:rsid w:val="00CC46AE"/>
    <w:rsid w:val="00CC6551"/>
    <w:rsid w:val="00CC767B"/>
    <w:rsid w:val="00CD13E4"/>
    <w:rsid w:val="00CD68CE"/>
    <w:rsid w:val="00CE0E28"/>
    <w:rsid w:val="00CE101E"/>
    <w:rsid w:val="00CE2639"/>
    <w:rsid w:val="00CE6415"/>
    <w:rsid w:val="00CE7759"/>
    <w:rsid w:val="00CF0879"/>
    <w:rsid w:val="00CF091B"/>
    <w:rsid w:val="00CF1690"/>
    <w:rsid w:val="00CF17E9"/>
    <w:rsid w:val="00CF1986"/>
    <w:rsid w:val="00CF5383"/>
    <w:rsid w:val="00CF6B09"/>
    <w:rsid w:val="00D02DCD"/>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640FD"/>
    <w:rsid w:val="00D721E9"/>
    <w:rsid w:val="00D75950"/>
    <w:rsid w:val="00D760CE"/>
    <w:rsid w:val="00D838A0"/>
    <w:rsid w:val="00D84E56"/>
    <w:rsid w:val="00D924D5"/>
    <w:rsid w:val="00D93B07"/>
    <w:rsid w:val="00D94444"/>
    <w:rsid w:val="00D9603B"/>
    <w:rsid w:val="00DA3240"/>
    <w:rsid w:val="00DA5C40"/>
    <w:rsid w:val="00DA63BE"/>
    <w:rsid w:val="00DA72FF"/>
    <w:rsid w:val="00DB4BA9"/>
    <w:rsid w:val="00DB60E4"/>
    <w:rsid w:val="00DC4BEF"/>
    <w:rsid w:val="00DC6273"/>
    <w:rsid w:val="00DC6485"/>
    <w:rsid w:val="00DC679B"/>
    <w:rsid w:val="00DC7EE1"/>
    <w:rsid w:val="00DD0E75"/>
    <w:rsid w:val="00DD1832"/>
    <w:rsid w:val="00DD1A76"/>
    <w:rsid w:val="00DD1D41"/>
    <w:rsid w:val="00DD2076"/>
    <w:rsid w:val="00DD76F6"/>
    <w:rsid w:val="00DD7B81"/>
    <w:rsid w:val="00DE1053"/>
    <w:rsid w:val="00DE1C5D"/>
    <w:rsid w:val="00DE4054"/>
    <w:rsid w:val="00DE59D0"/>
    <w:rsid w:val="00DE7C73"/>
    <w:rsid w:val="00DF0566"/>
    <w:rsid w:val="00DF73A1"/>
    <w:rsid w:val="00DF7420"/>
    <w:rsid w:val="00E0318D"/>
    <w:rsid w:val="00E032DC"/>
    <w:rsid w:val="00E040FF"/>
    <w:rsid w:val="00E0419C"/>
    <w:rsid w:val="00E0441A"/>
    <w:rsid w:val="00E04F02"/>
    <w:rsid w:val="00E05F1F"/>
    <w:rsid w:val="00E10FCC"/>
    <w:rsid w:val="00E11D21"/>
    <w:rsid w:val="00E175F7"/>
    <w:rsid w:val="00E17D66"/>
    <w:rsid w:val="00E21488"/>
    <w:rsid w:val="00E216BA"/>
    <w:rsid w:val="00E2335D"/>
    <w:rsid w:val="00E263B2"/>
    <w:rsid w:val="00E27BEB"/>
    <w:rsid w:val="00E30634"/>
    <w:rsid w:val="00E31562"/>
    <w:rsid w:val="00E31801"/>
    <w:rsid w:val="00E329A5"/>
    <w:rsid w:val="00E33916"/>
    <w:rsid w:val="00E37D15"/>
    <w:rsid w:val="00E43267"/>
    <w:rsid w:val="00E5207B"/>
    <w:rsid w:val="00E54592"/>
    <w:rsid w:val="00E55495"/>
    <w:rsid w:val="00E564E2"/>
    <w:rsid w:val="00E5755F"/>
    <w:rsid w:val="00E57A03"/>
    <w:rsid w:val="00E612E3"/>
    <w:rsid w:val="00E63100"/>
    <w:rsid w:val="00E70AA9"/>
    <w:rsid w:val="00E72110"/>
    <w:rsid w:val="00E724E8"/>
    <w:rsid w:val="00E77968"/>
    <w:rsid w:val="00E84C22"/>
    <w:rsid w:val="00E85219"/>
    <w:rsid w:val="00E860C7"/>
    <w:rsid w:val="00E86EEF"/>
    <w:rsid w:val="00E92345"/>
    <w:rsid w:val="00E93CB2"/>
    <w:rsid w:val="00EA3CEA"/>
    <w:rsid w:val="00EA765D"/>
    <w:rsid w:val="00EB000A"/>
    <w:rsid w:val="00EB1BBB"/>
    <w:rsid w:val="00EB3E85"/>
    <w:rsid w:val="00EB4A8B"/>
    <w:rsid w:val="00EB67E8"/>
    <w:rsid w:val="00EB7298"/>
    <w:rsid w:val="00EB7655"/>
    <w:rsid w:val="00EC5E53"/>
    <w:rsid w:val="00EC7EBD"/>
    <w:rsid w:val="00ED0F60"/>
    <w:rsid w:val="00ED2F42"/>
    <w:rsid w:val="00ED6F8F"/>
    <w:rsid w:val="00EE2247"/>
    <w:rsid w:val="00EE229B"/>
    <w:rsid w:val="00EE2CEA"/>
    <w:rsid w:val="00EE5A85"/>
    <w:rsid w:val="00EE64B7"/>
    <w:rsid w:val="00EF2826"/>
    <w:rsid w:val="00EF3E7B"/>
    <w:rsid w:val="00EF514A"/>
    <w:rsid w:val="00F00A7F"/>
    <w:rsid w:val="00F00FA4"/>
    <w:rsid w:val="00F045FC"/>
    <w:rsid w:val="00F057A4"/>
    <w:rsid w:val="00F12548"/>
    <w:rsid w:val="00F1418D"/>
    <w:rsid w:val="00F1491A"/>
    <w:rsid w:val="00F15137"/>
    <w:rsid w:val="00F22B1C"/>
    <w:rsid w:val="00F23EB1"/>
    <w:rsid w:val="00F25922"/>
    <w:rsid w:val="00F2620B"/>
    <w:rsid w:val="00F26A30"/>
    <w:rsid w:val="00F30A65"/>
    <w:rsid w:val="00F35DBE"/>
    <w:rsid w:val="00F37578"/>
    <w:rsid w:val="00F376B2"/>
    <w:rsid w:val="00F47E8A"/>
    <w:rsid w:val="00F52BC9"/>
    <w:rsid w:val="00F56201"/>
    <w:rsid w:val="00F56938"/>
    <w:rsid w:val="00F57DE9"/>
    <w:rsid w:val="00F629B1"/>
    <w:rsid w:val="00F63D12"/>
    <w:rsid w:val="00F6598F"/>
    <w:rsid w:val="00F67230"/>
    <w:rsid w:val="00F676D5"/>
    <w:rsid w:val="00F67F60"/>
    <w:rsid w:val="00F701F1"/>
    <w:rsid w:val="00F83D13"/>
    <w:rsid w:val="00F86229"/>
    <w:rsid w:val="00F870B9"/>
    <w:rsid w:val="00F9429A"/>
    <w:rsid w:val="00F945A2"/>
    <w:rsid w:val="00F94E32"/>
    <w:rsid w:val="00F9665E"/>
    <w:rsid w:val="00F969A2"/>
    <w:rsid w:val="00FA1C30"/>
    <w:rsid w:val="00FA30B6"/>
    <w:rsid w:val="00FA450D"/>
    <w:rsid w:val="00FA53F0"/>
    <w:rsid w:val="00FA6D09"/>
    <w:rsid w:val="00FA7FE6"/>
    <w:rsid w:val="00FB1BAE"/>
    <w:rsid w:val="00FB1DCB"/>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F2E10"/>
    <w:rsid w:val="00FF5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8CFBCF"/>
  <w15:docId w15:val="{C860FE39-2C04-41B5-AE50-3B7509C5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F629B1"/>
    <w:pPr>
      <w:spacing w:after="0" w:line="240" w:lineRule="auto"/>
    </w:pPr>
    <w:rPr>
      <w:rFonts w:ascii="Times New Roman" w:hAnsi="Times New Roman"/>
      <w:noProof/>
    </w:rPr>
  </w:style>
  <w:style w:type="paragraph" w:styleId="Heading1">
    <w:name w:val="heading 1"/>
    <w:basedOn w:val="Normal"/>
    <w:link w:val="Heading1Char"/>
    <w:uiPriority w:val="9"/>
    <w:rsid w:val="00D838A0"/>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2753"/>
    <w:pPr>
      <w:tabs>
        <w:tab w:val="center" w:pos="4513"/>
        <w:tab w:val="right" w:pos="9026"/>
      </w:tabs>
    </w:pPr>
  </w:style>
  <w:style w:type="character" w:customStyle="1" w:styleId="FooterChar">
    <w:name w:val="Footer Char"/>
    <w:basedOn w:val="DefaultParagraphFont"/>
    <w:link w:val="Footer"/>
    <w:uiPriority w:val="99"/>
    <w:rsid w:val="00D62753"/>
    <w:rPr>
      <w:rFonts w:ascii="Times New Roman" w:hAnsi="Times New Roman"/>
    </w:rPr>
  </w:style>
  <w:style w:type="paragraph" w:styleId="Header">
    <w:name w:val="header"/>
    <w:basedOn w:val="Normal"/>
    <w:link w:val="HeaderChar"/>
    <w:uiPriority w:val="99"/>
    <w:unhideWhenUsed/>
    <w:rsid w:val="00D62753"/>
    <w:pPr>
      <w:tabs>
        <w:tab w:val="center" w:pos="4513"/>
        <w:tab w:val="right" w:pos="9026"/>
      </w:tabs>
    </w:pPr>
  </w:style>
  <w:style w:type="character" w:customStyle="1" w:styleId="HeaderChar">
    <w:name w:val="Header Char"/>
    <w:basedOn w:val="DefaultParagraphFont"/>
    <w:link w:val="Header"/>
    <w:uiPriority w:val="99"/>
    <w:rsid w:val="00D62753"/>
    <w:rPr>
      <w:rFonts w:ascii="Times New Roman" w:hAnsi="Times New Roman"/>
    </w:rPr>
  </w:style>
  <w:style w:type="paragraph" w:styleId="BalloonText">
    <w:name w:val="Balloon Text"/>
    <w:basedOn w:val="Normal"/>
    <w:link w:val="BalloonTextChar"/>
    <w:uiPriority w:val="99"/>
    <w:semiHidden/>
    <w:unhideWhenUsed/>
    <w:rsid w:val="00D62753"/>
    <w:rPr>
      <w:rFonts w:ascii="Tahoma" w:hAnsi="Tahoma" w:cs="Tahoma"/>
      <w:sz w:val="16"/>
      <w:szCs w:val="16"/>
    </w:rPr>
  </w:style>
  <w:style w:type="character" w:customStyle="1" w:styleId="BalloonTextChar">
    <w:name w:val="Balloon Text Char"/>
    <w:basedOn w:val="DefaultParagraphFont"/>
    <w:link w:val="BalloonText"/>
    <w:uiPriority w:val="99"/>
    <w:semiHidden/>
    <w:rsid w:val="00D62753"/>
    <w:rPr>
      <w:rFonts w:ascii="Tahoma" w:hAnsi="Tahoma" w:cs="Tahoma"/>
      <w:sz w:val="16"/>
      <w:szCs w:val="16"/>
    </w:rPr>
  </w:style>
  <w:style w:type="paragraph" w:customStyle="1" w:styleId="REG-H3A">
    <w:name w:val="REG-H3A"/>
    <w:link w:val="REG-H3AChar"/>
    <w:qFormat/>
    <w:rsid w:val="00DD7B81"/>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D62753"/>
    <w:pPr>
      <w:numPr>
        <w:numId w:val="1"/>
      </w:numPr>
      <w:contextualSpacing/>
    </w:pPr>
  </w:style>
  <w:style w:type="character" w:customStyle="1" w:styleId="REG-H3AChar">
    <w:name w:val="REG-H3A Char"/>
    <w:basedOn w:val="DefaultParagraphFont"/>
    <w:link w:val="REG-H3A"/>
    <w:rsid w:val="00DD7B81"/>
    <w:rPr>
      <w:rFonts w:ascii="Times New Roman" w:hAnsi="Times New Roman" w:cs="Times New Roman"/>
      <w:b/>
      <w:caps/>
      <w:noProof/>
    </w:rPr>
  </w:style>
  <w:style w:type="character" w:customStyle="1" w:styleId="A3">
    <w:name w:val="A3"/>
    <w:uiPriority w:val="99"/>
    <w:rsid w:val="00D62753"/>
    <w:rPr>
      <w:rFonts w:cs="Times"/>
      <w:color w:val="000000"/>
      <w:sz w:val="22"/>
      <w:szCs w:val="22"/>
    </w:rPr>
  </w:style>
  <w:style w:type="paragraph" w:customStyle="1" w:styleId="Head2B">
    <w:name w:val="Head 2B"/>
    <w:basedOn w:val="AS-H3A"/>
    <w:link w:val="Head2BChar"/>
    <w:rsid w:val="00D62753"/>
  </w:style>
  <w:style w:type="paragraph" w:styleId="ListParagraph">
    <w:name w:val="List Paragraph"/>
    <w:basedOn w:val="Normal"/>
    <w:link w:val="ListParagraphChar"/>
    <w:uiPriority w:val="34"/>
    <w:rsid w:val="00D62753"/>
    <w:pPr>
      <w:ind w:left="720"/>
      <w:contextualSpacing/>
    </w:pPr>
  </w:style>
  <w:style w:type="character" w:customStyle="1" w:styleId="Head2BChar">
    <w:name w:val="Head 2B Char"/>
    <w:basedOn w:val="AS-H3AChar"/>
    <w:link w:val="Head2B"/>
    <w:rsid w:val="00D62753"/>
    <w:rPr>
      <w:rFonts w:ascii="Times New Roman" w:hAnsi="Times New Roman" w:cs="Times New Roman"/>
      <w:b/>
      <w:caps/>
      <w:noProof/>
    </w:rPr>
  </w:style>
  <w:style w:type="paragraph" w:customStyle="1" w:styleId="Head3">
    <w:name w:val="Head 3"/>
    <w:basedOn w:val="ListParagraph"/>
    <w:link w:val="Head3Char"/>
    <w:rsid w:val="00D62753"/>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62753"/>
    <w:rPr>
      <w:rFonts w:ascii="Times New Roman" w:hAnsi="Times New Roman"/>
    </w:rPr>
  </w:style>
  <w:style w:type="character" w:customStyle="1" w:styleId="Head3Char">
    <w:name w:val="Head 3 Char"/>
    <w:basedOn w:val="ListParagraphChar"/>
    <w:link w:val="Head3"/>
    <w:rsid w:val="00D62753"/>
    <w:rPr>
      <w:rFonts w:ascii="Times New Roman" w:eastAsia="Times New Roman" w:hAnsi="Times New Roman" w:cs="Times New Roman"/>
      <w:b/>
      <w:bCs/>
    </w:rPr>
  </w:style>
  <w:style w:type="paragraph" w:customStyle="1" w:styleId="REG-H1a">
    <w:name w:val="REG-H1a"/>
    <w:link w:val="REG-H1aChar"/>
    <w:qFormat/>
    <w:rsid w:val="00187D5F"/>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DD7B81"/>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187D5F"/>
    <w:rPr>
      <w:rFonts w:ascii="Arial" w:hAnsi="Arial" w:cs="Arial"/>
      <w:b/>
      <w:noProof/>
      <w:sz w:val="36"/>
      <w:szCs w:val="36"/>
    </w:rPr>
  </w:style>
  <w:style w:type="paragraph" w:customStyle="1" w:styleId="AS-H1-Colour">
    <w:name w:val="AS-H1-Colour"/>
    <w:basedOn w:val="Normal"/>
    <w:link w:val="AS-H1-ColourChar"/>
    <w:rsid w:val="00CD13E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DD7B81"/>
    <w:rPr>
      <w:rFonts w:ascii="Times New Roman" w:hAnsi="Times New Roman" w:cs="Times New Roman"/>
      <w:b/>
      <w:caps/>
      <w:noProof/>
      <w:color w:val="00B050"/>
      <w:sz w:val="24"/>
      <w:szCs w:val="24"/>
    </w:rPr>
  </w:style>
  <w:style w:type="paragraph" w:customStyle="1" w:styleId="AS-H2b">
    <w:name w:val="AS-H2b"/>
    <w:basedOn w:val="Normal"/>
    <w:link w:val="AS-H2bChar"/>
    <w:rsid w:val="00CD13E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CD13E4"/>
    <w:rPr>
      <w:rFonts w:ascii="Arial" w:hAnsi="Arial" w:cs="Arial"/>
      <w:b/>
      <w:noProof/>
      <w:color w:val="00B050"/>
      <w:sz w:val="36"/>
      <w:szCs w:val="36"/>
    </w:rPr>
  </w:style>
  <w:style w:type="paragraph" w:customStyle="1" w:styleId="AS-H3">
    <w:name w:val="AS-H3"/>
    <w:basedOn w:val="AS-H3A"/>
    <w:link w:val="AS-H3Char"/>
    <w:rsid w:val="00CD13E4"/>
    <w:rPr>
      <w:sz w:val="28"/>
    </w:rPr>
  </w:style>
  <w:style w:type="character" w:customStyle="1" w:styleId="AS-H2bChar">
    <w:name w:val="AS-H2b Char"/>
    <w:basedOn w:val="DefaultParagraphFont"/>
    <w:link w:val="AS-H2b"/>
    <w:rsid w:val="00CD13E4"/>
    <w:rPr>
      <w:rFonts w:ascii="Arial" w:hAnsi="Arial" w:cs="Arial"/>
      <w:noProof/>
    </w:rPr>
  </w:style>
  <w:style w:type="paragraph" w:customStyle="1" w:styleId="REG-H3b">
    <w:name w:val="REG-H3b"/>
    <w:link w:val="REG-H3bChar"/>
    <w:qFormat/>
    <w:rsid w:val="00DD7B81"/>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CD13E4"/>
    <w:rPr>
      <w:rFonts w:ascii="Times New Roman" w:hAnsi="Times New Roman" w:cs="Times New Roman"/>
      <w:b/>
      <w:caps/>
      <w:noProof/>
      <w:sz w:val="28"/>
    </w:rPr>
  </w:style>
  <w:style w:type="paragraph" w:customStyle="1" w:styleId="AS-H3c">
    <w:name w:val="AS-H3c"/>
    <w:basedOn w:val="Head2B"/>
    <w:link w:val="AS-H3cChar"/>
    <w:rsid w:val="00D62753"/>
    <w:rPr>
      <w:b w:val="0"/>
    </w:rPr>
  </w:style>
  <w:style w:type="character" w:customStyle="1" w:styleId="REG-H3bChar">
    <w:name w:val="REG-H3b Char"/>
    <w:basedOn w:val="REG-H3AChar"/>
    <w:link w:val="REG-H3b"/>
    <w:rsid w:val="00DD7B81"/>
    <w:rPr>
      <w:rFonts w:ascii="Times New Roman" w:hAnsi="Times New Roman" w:cs="Times New Roman"/>
      <w:b w:val="0"/>
      <w:caps w:val="0"/>
      <w:noProof/>
    </w:rPr>
  </w:style>
  <w:style w:type="paragraph" w:customStyle="1" w:styleId="AS-H3d">
    <w:name w:val="AS-H3d"/>
    <w:basedOn w:val="Head2B"/>
    <w:link w:val="AS-H3dChar"/>
    <w:rsid w:val="00D62753"/>
  </w:style>
  <w:style w:type="character" w:customStyle="1" w:styleId="AS-H3cChar">
    <w:name w:val="AS-H3c Char"/>
    <w:basedOn w:val="Head2BChar"/>
    <w:link w:val="AS-H3c"/>
    <w:rsid w:val="00D62753"/>
    <w:rPr>
      <w:rFonts w:ascii="Times New Roman" w:hAnsi="Times New Roman" w:cs="Times New Roman"/>
      <w:b w:val="0"/>
      <w:caps/>
      <w:noProof/>
    </w:rPr>
  </w:style>
  <w:style w:type="paragraph" w:customStyle="1" w:styleId="REG-P0">
    <w:name w:val="REG-P(0)"/>
    <w:basedOn w:val="Normal"/>
    <w:link w:val="REG-P0Char"/>
    <w:qFormat/>
    <w:rsid w:val="00DD7B81"/>
    <w:pPr>
      <w:tabs>
        <w:tab w:val="left" w:pos="567"/>
      </w:tabs>
      <w:jc w:val="both"/>
    </w:pPr>
    <w:rPr>
      <w:rFonts w:eastAsia="Times New Roman" w:cs="Times New Roman"/>
    </w:rPr>
  </w:style>
  <w:style w:type="character" w:customStyle="1" w:styleId="AS-H3dChar">
    <w:name w:val="AS-H3d Char"/>
    <w:basedOn w:val="Head2BChar"/>
    <w:link w:val="AS-H3d"/>
    <w:rsid w:val="00D62753"/>
    <w:rPr>
      <w:rFonts w:ascii="Times New Roman" w:hAnsi="Times New Roman" w:cs="Times New Roman"/>
      <w:b/>
      <w:caps/>
      <w:noProof/>
    </w:rPr>
  </w:style>
  <w:style w:type="paragraph" w:customStyle="1" w:styleId="REG-P1">
    <w:name w:val="REG-P(1)"/>
    <w:basedOn w:val="Normal"/>
    <w:link w:val="REG-P1Char"/>
    <w:qFormat/>
    <w:rsid w:val="00DD7B81"/>
    <w:pPr>
      <w:suppressAutoHyphens/>
      <w:ind w:firstLine="567"/>
      <w:jc w:val="both"/>
    </w:pPr>
    <w:rPr>
      <w:rFonts w:eastAsia="Times New Roman" w:cs="Times New Roman"/>
    </w:rPr>
  </w:style>
  <w:style w:type="character" w:customStyle="1" w:styleId="REG-P0Char">
    <w:name w:val="REG-P(0) Char"/>
    <w:basedOn w:val="DefaultParagraphFont"/>
    <w:link w:val="REG-P0"/>
    <w:rsid w:val="00DD7B81"/>
    <w:rPr>
      <w:rFonts w:ascii="Times New Roman" w:eastAsia="Times New Roman" w:hAnsi="Times New Roman" w:cs="Times New Roman"/>
      <w:noProof/>
    </w:rPr>
  </w:style>
  <w:style w:type="paragraph" w:customStyle="1" w:styleId="REG-Pa">
    <w:name w:val="REG-P(a)"/>
    <w:basedOn w:val="Normal"/>
    <w:link w:val="REG-PaChar"/>
    <w:qFormat/>
    <w:rsid w:val="00DD7B81"/>
    <w:pPr>
      <w:ind w:left="1134" w:hanging="567"/>
      <w:jc w:val="both"/>
    </w:pPr>
  </w:style>
  <w:style w:type="character" w:customStyle="1" w:styleId="REG-P1Char">
    <w:name w:val="REG-P(1) Char"/>
    <w:basedOn w:val="DefaultParagraphFont"/>
    <w:link w:val="REG-P1"/>
    <w:rsid w:val="00DD7B81"/>
    <w:rPr>
      <w:rFonts w:ascii="Times New Roman" w:eastAsia="Times New Roman" w:hAnsi="Times New Roman" w:cs="Times New Roman"/>
      <w:noProof/>
    </w:rPr>
  </w:style>
  <w:style w:type="paragraph" w:customStyle="1" w:styleId="REG-Pi">
    <w:name w:val="REG-P(i)"/>
    <w:basedOn w:val="Normal"/>
    <w:link w:val="REG-PiChar"/>
    <w:qFormat/>
    <w:rsid w:val="00DD7B81"/>
    <w:pPr>
      <w:suppressAutoHyphens/>
      <w:ind w:left="1701" w:hanging="567"/>
      <w:jc w:val="both"/>
    </w:pPr>
    <w:rPr>
      <w:rFonts w:eastAsia="Times New Roman" w:cs="Times New Roman"/>
    </w:rPr>
  </w:style>
  <w:style w:type="character" w:customStyle="1" w:styleId="REG-PaChar">
    <w:name w:val="REG-P(a) Char"/>
    <w:basedOn w:val="DefaultParagraphFont"/>
    <w:link w:val="REG-Pa"/>
    <w:rsid w:val="00DD7B81"/>
    <w:rPr>
      <w:rFonts w:ascii="Times New Roman" w:hAnsi="Times New Roman"/>
      <w:noProof/>
    </w:rPr>
  </w:style>
  <w:style w:type="paragraph" w:customStyle="1" w:styleId="AS-Pahang">
    <w:name w:val="AS-P(a)hang"/>
    <w:basedOn w:val="Normal"/>
    <w:link w:val="AS-PahangChar"/>
    <w:rsid w:val="00D62753"/>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DD7B81"/>
    <w:rPr>
      <w:rFonts w:ascii="Times New Roman" w:eastAsia="Times New Roman" w:hAnsi="Times New Roman" w:cs="Times New Roman"/>
      <w:noProof/>
    </w:rPr>
  </w:style>
  <w:style w:type="paragraph" w:customStyle="1" w:styleId="REG-Paa">
    <w:name w:val="REG-P(aa)"/>
    <w:basedOn w:val="Normal"/>
    <w:link w:val="REG-PaaChar"/>
    <w:qFormat/>
    <w:rsid w:val="00DD7B81"/>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D62753"/>
    <w:rPr>
      <w:rFonts w:ascii="Times New Roman" w:eastAsia="Times New Roman" w:hAnsi="Times New Roman" w:cs="Times New Roman"/>
    </w:rPr>
  </w:style>
  <w:style w:type="paragraph" w:customStyle="1" w:styleId="REG-Amend">
    <w:name w:val="REG-Amend"/>
    <w:link w:val="REG-AmendChar"/>
    <w:qFormat/>
    <w:rsid w:val="00187D5F"/>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DD7B81"/>
    <w:rPr>
      <w:rFonts w:ascii="Times New Roman" w:eastAsia="Times New Roman" w:hAnsi="Times New Roman" w:cs="Times New Roman"/>
      <w:noProof/>
    </w:rPr>
  </w:style>
  <w:style w:type="character" w:customStyle="1" w:styleId="REG-AmendChar">
    <w:name w:val="REG-Amend Char"/>
    <w:basedOn w:val="REG-P0Char"/>
    <w:link w:val="REG-Amend"/>
    <w:rsid w:val="00187D5F"/>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62753"/>
    <w:rPr>
      <w:sz w:val="16"/>
      <w:szCs w:val="16"/>
    </w:rPr>
  </w:style>
  <w:style w:type="paragraph" w:styleId="CommentText">
    <w:name w:val="annotation text"/>
    <w:basedOn w:val="Normal"/>
    <w:link w:val="CommentTextChar"/>
    <w:uiPriority w:val="99"/>
    <w:semiHidden/>
    <w:unhideWhenUsed/>
    <w:rsid w:val="00D62753"/>
    <w:rPr>
      <w:sz w:val="20"/>
      <w:szCs w:val="20"/>
    </w:rPr>
  </w:style>
  <w:style w:type="character" w:customStyle="1" w:styleId="CommentTextChar">
    <w:name w:val="Comment Text Char"/>
    <w:basedOn w:val="DefaultParagraphFont"/>
    <w:link w:val="CommentText"/>
    <w:uiPriority w:val="99"/>
    <w:semiHidden/>
    <w:rsid w:val="00D627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62753"/>
    <w:rPr>
      <w:b/>
      <w:bCs/>
    </w:rPr>
  </w:style>
  <w:style w:type="character" w:customStyle="1" w:styleId="CommentSubjectChar">
    <w:name w:val="Comment Subject Char"/>
    <w:basedOn w:val="CommentTextChar"/>
    <w:link w:val="CommentSubject"/>
    <w:uiPriority w:val="99"/>
    <w:semiHidden/>
    <w:rsid w:val="00D62753"/>
    <w:rPr>
      <w:rFonts w:ascii="Times New Roman" w:hAnsi="Times New Roman"/>
      <w:b/>
      <w:bCs/>
      <w:sz w:val="20"/>
      <w:szCs w:val="20"/>
    </w:rPr>
  </w:style>
  <w:style w:type="paragraph" w:customStyle="1" w:styleId="AS-H4A">
    <w:name w:val="AS-H4A"/>
    <w:basedOn w:val="AS-P0"/>
    <w:link w:val="AS-H4AChar"/>
    <w:rsid w:val="00D62753"/>
    <w:pPr>
      <w:tabs>
        <w:tab w:val="clear" w:pos="567"/>
      </w:tabs>
      <w:jc w:val="center"/>
    </w:pPr>
    <w:rPr>
      <w:b/>
      <w:caps/>
    </w:rPr>
  </w:style>
  <w:style w:type="paragraph" w:customStyle="1" w:styleId="AS-H4b">
    <w:name w:val="AS-H4b"/>
    <w:basedOn w:val="AS-P0"/>
    <w:link w:val="AS-H4bChar"/>
    <w:rsid w:val="00D62753"/>
    <w:pPr>
      <w:tabs>
        <w:tab w:val="clear" w:pos="567"/>
      </w:tabs>
      <w:jc w:val="center"/>
    </w:pPr>
    <w:rPr>
      <w:b/>
    </w:rPr>
  </w:style>
  <w:style w:type="character" w:customStyle="1" w:styleId="AS-H4AChar">
    <w:name w:val="AS-H4A Char"/>
    <w:basedOn w:val="AS-P0Char"/>
    <w:link w:val="AS-H4A"/>
    <w:rsid w:val="00D62753"/>
    <w:rPr>
      <w:rFonts w:ascii="Times New Roman" w:eastAsia="Times New Roman" w:hAnsi="Times New Roman" w:cs="Times New Roman"/>
      <w:b/>
      <w:caps/>
    </w:rPr>
  </w:style>
  <w:style w:type="character" w:customStyle="1" w:styleId="AS-H4bChar">
    <w:name w:val="AS-H4b Char"/>
    <w:basedOn w:val="AS-P0Char"/>
    <w:link w:val="AS-H4b"/>
    <w:rsid w:val="00D62753"/>
    <w:rPr>
      <w:rFonts w:ascii="Times New Roman" w:eastAsia="Times New Roman" w:hAnsi="Times New Roman" w:cs="Times New Roman"/>
      <w:b/>
    </w:rPr>
  </w:style>
  <w:style w:type="paragraph" w:customStyle="1" w:styleId="AS-H2a">
    <w:name w:val="AS-H2a"/>
    <w:basedOn w:val="Normal"/>
    <w:link w:val="AS-H2aChar"/>
    <w:rsid w:val="00CD13E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CD13E4"/>
    <w:rPr>
      <w:rFonts w:ascii="Arial" w:hAnsi="Arial" w:cs="Arial"/>
      <w:b/>
      <w:noProof/>
    </w:rPr>
  </w:style>
  <w:style w:type="paragraph" w:customStyle="1" w:styleId="REG-H1d">
    <w:name w:val="REG-H1d"/>
    <w:link w:val="REG-H1dChar"/>
    <w:qFormat/>
    <w:rsid w:val="00DD7B81"/>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DD7B81"/>
    <w:rPr>
      <w:rFonts w:ascii="Arial" w:hAnsi="Arial" w:cs="Arial"/>
      <w:b w:val="0"/>
      <w:noProof/>
      <w:color w:val="000000"/>
      <w:szCs w:val="24"/>
      <w:lang w:val="en-ZA"/>
    </w:rPr>
  </w:style>
  <w:style w:type="table" w:styleId="TableGrid">
    <w:name w:val="Table Grid"/>
    <w:basedOn w:val="TableNormal"/>
    <w:uiPriority w:val="59"/>
    <w:rsid w:val="00644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67B91"/>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67B91"/>
    <w:rPr>
      <w:rFonts w:ascii="Times New Roman" w:eastAsia="Times New Roman" w:hAnsi="Times New Roman"/>
      <w:sz w:val="24"/>
      <w:szCs w:val="24"/>
      <w:lang w:val="en-US" w:eastAsia="en-US"/>
    </w:rPr>
  </w:style>
  <w:style w:type="paragraph" w:customStyle="1" w:styleId="AS-P0">
    <w:name w:val="AS-P(0)"/>
    <w:basedOn w:val="Normal"/>
    <w:link w:val="AS-P0Char"/>
    <w:rsid w:val="00D62753"/>
    <w:pPr>
      <w:tabs>
        <w:tab w:val="left" w:pos="567"/>
      </w:tabs>
      <w:jc w:val="both"/>
    </w:pPr>
    <w:rPr>
      <w:rFonts w:eastAsia="Times New Roman" w:cs="Times New Roman"/>
    </w:rPr>
  </w:style>
  <w:style w:type="character" w:customStyle="1" w:styleId="AS-P0Char">
    <w:name w:val="AS-P(0) Char"/>
    <w:basedOn w:val="DefaultParagraphFont"/>
    <w:link w:val="AS-P0"/>
    <w:rsid w:val="00D62753"/>
    <w:rPr>
      <w:rFonts w:ascii="Times New Roman" w:eastAsia="Times New Roman" w:hAnsi="Times New Roman" w:cs="Times New Roman"/>
    </w:rPr>
  </w:style>
  <w:style w:type="paragraph" w:customStyle="1" w:styleId="AS-H3A">
    <w:name w:val="AS-H3A"/>
    <w:basedOn w:val="Normal"/>
    <w:link w:val="AS-H3AChar"/>
    <w:rsid w:val="00CD13E4"/>
    <w:pPr>
      <w:autoSpaceDE w:val="0"/>
      <w:autoSpaceDN w:val="0"/>
      <w:adjustRightInd w:val="0"/>
      <w:jc w:val="center"/>
    </w:pPr>
    <w:rPr>
      <w:rFonts w:cs="Times New Roman"/>
      <w:b/>
      <w:caps/>
    </w:rPr>
  </w:style>
  <w:style w:type="character" w:customStyle="1" w:styleId="AS-H3AChar">
    <w:name w:val="AS-H3A Char"/>
    <w:basedOn w:val="DefaultParagraphFont"/>
    <w:link w:val="AS-H3A"/>
    <w:rsid w:val="00CD13E4"/>
    <w:rPr>
      <w:rFonts w:ascii="Times New Roman" w:hAnsi="Times New Roman" w:cs="Times New Roman"/>
      <w:b/>
      <w:caps/>
      <w:noProof/>
    </w:rPr>
  </w:style>
  <w:style w:type="paragraph" w:customStyle="1" w:styleId="AS-H1a">
    <w:name w:val="AS-H1a"/>
    <w:basedOn w:val="Normal"/>
    <w:link w:val="AS-H1aChar"/>
    <w:rsid w:val="00CD13E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CD13E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CD13E4"/>
    <w:rPr>
      <w:rFonts w:ascii="Arial" w:hAnsi="Arial" w:cs="Arial"/>
      <w:b/>
      <w:noProof/>
      <w:sz w:val="36"/>
      <w:szCs w:val="36"/>
    </w:rPr>
  </w:style>
  <w:style w:type="character" w:customStyle="1" w:styleId="AS-H2Char">
    <w:name w:val="AS-H2 Char"/>
    <w:basedOn w:val="DefaultParagraphFont"/>
    <w:link w:val="AS-H2"/>
    <w:rsid w:val="00CD13E4"/>
    <w:rPr>
      <w:rFonts w:ascii="Times New Roman" w:hAnsi="Times New Roman" w:cs="Times New Roman"/>
      <w:b/>
      <w:caps/>
      <w:noProof/>
      <w:color w:val="000000"/>
      <w:sz w:val="26"/>
    </w:rPr>
  </w:style>
  <w:style w:type="paragraph" w:customStyle="1" w:styleId="AS-H3b">
    <w:name w:val="AS-H3b"/>
    <w:basedOn w:val="Normal"/>
    <w:link w:val="AS-H3bChar"/>
    <w:autoRedefine/>
    <w:rsid w:val="00D62753"/>
    <w:pPr>
      <w:jc w:val="center"/>
    </w:pPr>
    <w:rPr>
      <w:rFonts w:cs="Times New Roman"/>
      <w:b/>
    </w:rPr>
  </w:style>
  <w:style w:type="character" w:customStyle="1" w:styleId="AS-H3bChar">
    <w:name w:val="AS-H3b Char"/>
    <w:basedOn w:val="AS-H3AChar"/>
    <w:link w:val="AS-H3b"/>
    <w:rsid w:val="00D62753"/>
    <w:rPr>
      <w:rFonts w:ascii="Times New Roman" w:hAnsi="Times New Roman" w:cs="Times New Roman"/>
      <w:b/>
      <w:caps w:val="0"/>
      <w:noProof/>
    </w:rPr>
  </w:style>
  <w:style w:type="paragraph" w:customStyle="1" w:styleId="AS-P1">
    <w:name w:val="AS-P(1)"/>
    <w:basedOn w:val="Normal"/>
    <w:link w:val="AS-P1Char"/>
    <w:rsid w:val="00D62753"/>
    <w:pPr>
      <w:suppressAutoHyphens/>
      <w:ind w:right="-7" w:firstLine="567"/>
      <w:jc w:val="both"/>
    </w:pPr>
    <w:rPr>
      <w:rFonts w:eastAsia="Times New Roman" w:cs="Times New Roman"/>
    </w:rPr>
  </w:style>
  <w:style w:type="paragraph" w:customStyle="1" w:styleId="AS-Pa">
    <w:name w:val="AS-P(a)"/>
    <w:basedOn w:val="AS-Pahang"/>
    <w:link w:val="AS-PaChar"/>
    <w:rsid w:val="00D62753"/>
  </w:style>
  <w:style w:type="character" w:customStyle="1" w:styleId="AS-P1Char">
    <w:name w:val="AS-P(1) Char"/>
    <w:basedOn w:val="DefaultParagraphFont"/>
    <w:link w:val="AS-P1"/>
    <w:rsid w:val="00D62753"/>
    <w:rPr>
      <w:rFonts w:ascii="Times New Roman" w:eastAsia="Times New Roman" w:hAnsi="Times New Roman" w:cs="Times New Roman"/>
    </w:rPr>
  </w:style>
  <w:style w:type="paragraph" w:customStyle="1" w:styleId="AS-Pi">
    <w:name w:val="AS-P(i)"/>
    <w:basedOn w:val="Normal"/>
    <w:link w:val="AS-PiChar"/>
    <w:rsid w:val="00D62753"/>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62753"/>
    <w:rPr>
      <w:rFonts w:ascii="Times New Roman" w:eastAsia="Times New Roman" w:hAnsi="Times New Roman" w:cs="Times New Roman"/>
    </w:rPr>
  </w:style>
  <w:style w:type="character" w:customStyle="1" w:styleId="AS-PiChar">
    <w:name w:val="AS-P(i) Char"/>
    <w:basedOn w:val="DefaultParagraphFont"/>
    <w:link w:val="AS-Pi"/>
    <w:rsid w:val="00D62753"/>
    <w:rPr>
      <w:rFonts w:ascii="Times New Roman" w:eastAsia="Times New Roman" w:hAnsi="Times New Roman" w:cs="Times New Roman"/>
    </w:rPr>
  </w:style>
  <w:style w:type="paragraph" w:customStyle="1" w:styleId="AS-Paa">
    <w:name w:val="AS-P(aa)"/>
    <w:basedOn w:val="Normal"/>
    <w:link w:val="AS-PaaChar"/>
    <w:rsid w:val="00D62753"/>
    <w:pPr>
      <w:suppressAutoHyphens/>
      <w:ind w:left="2267" w:right="-7" w:hanging="566"/>
      <w:jc w:val="both"/>
    </w:pPr>
    <w:rPr>
      <w:rFonts w:eastAsia="Times New Roman" w:cs="Times New Roman"/>
    </w:rPr>
  </w:style>
  <w:style w:type="paragraph" w:customStyle="1" w:styleId="AS-P-Amend">
    <w:name w:val="AS-P-Amend"/>
    <w:link w:val="AS-P-AmendChar"/>
    <w:qFormat/>
    <w:rsid w:val="00D62753"/>
    <w:pPr>
      <w:spacing w:after="0" w:line="240" w:lineRule="auto"/>
      <w:jc w:val="center"/>
    </w:pPr>
    <w:rPr>
      <w:rFonts w:ascii="Arial" w:eastAsia="Times New Roman" w:hAnsi="Arial" w:cs="Arial"/>
      <w:b/>
      <w:color w:val="00B050"/>
      <w:sz w:val="18"/>
      <w:szCs w:val="18"/>
    </w:rPr>
  </w:style>
  <w:style w:type="character" w:customStyle="1" w:styleId="AS-PaaChar">
    <w:name w:val="AS-P(aa) Char"/>
    <w:basedOn w:val="DefaultParagraphFont"/>
    <w:link w:val="AS-Paa"/>
    <w:rsid w:val="00D62753"/>
    <w:rPr>
      <w:rFonts w:ascii="Times New Roman" w:eastAsia="Times New Roman" w:hAnsi="Times New Roman" w:cs="Times New Roman"/>
    </w:rPr>
  </w:style>
  <w:style w:type="character" w:customStyle="1" w:styleId="AS-P-AmendChar">
    <w:name w:val="AS-P-Amend Char"/>
    <w:basedOn w:val="AS-P0Char"/>
    <w:link w:val="AS-P-Amend"/>
    <w:rsid w:val="00D62753"/>
    <w:rPr>
      <w:rFonts w:ascii="Arial" w:eastAsia="Times New Roman" w:hAnsi="Arial" w:cs="Arial"/>
      <w:b/>
      <w:color w:val="00B050"/>
      <w:sz w:val="18"/>
      <w:szCs w:val="18"/>
    </w:rPr>
  </w:style>
  <w:style w:type="paragraph" w:customStyle="1" w:styleId="AS-H1b">
    <w:name w:val="AS-H1b"/>
    <w:basedOn w:val="Normal"/>
    <w:link w:val="AS-H1bChar"/>
    <w:qFormat/>
    <w:rsid w:val="00CD13E4"/>
    <w:pPr>
      <w:jc w:val="center"/>
    </w:pPr>
    <w:rPr>
      <w:rFonts w:ascii="Arial" w:hAnsi="Arial" w:cs="Arial"/>
      <w:b/>
      <w:color w:val="000000"/>
      <w:sz w:val="24"/>
      <w:szCs w:val="24"/>
    </w:rPr>
  </w:style>
  <w:style w:type="character" w:customStyle="1" w:styleId="AS-H1bChar">
    <w:name w:val="AS-H1b Char"/>
    <w:basedOn w:val="AS-H2aChar"/>
    <w:link w:val="AS-H1b"/>
    <w:rsid w:val="00CD13E4"/>
    <w:rPr>
      <w:rFonts w:ascii="Arial" w:hAnsi="Arial" w:cs="Arial"/>
      <w:b/>
      <w:noProof/>
      <w:color w:val="000000"/>
      <w:sz w:val="24"/>
      <w:szCs w:val="24"/>
    </w:rPr>
  </w:style>
  <w:style w:type="paragraph" w:customStyle="1" w:styleId="REG-H1b">
    <w:name w:val="REG-H1b"/>
    <w:link w:val="REG-H1bChar"/>
    <w:qFormat/>
    <w:rsid w:val="00DD7B81"/>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rsid w:val="00D838A0"/>
    <w:rPr>
      <w:rFonts w:ascii="Times New Roman" w:eastAsia="Times New Roman" w:hAnsi="Times New Roman"/>
      <w:b/>
      <w:bCs/>
    </w:rPr>
  </w:style>
  <w:style w:type="paragraph" w:customStyle="1" w:styleId="TableParagraph">
    <w:name w:val="Table Paragraph"/>
    <w:basedOn w:val="Normal"/>
    <w:uiPriority w:val="1"/>
    <w:rsid w:val="00D838A0"/>
  </w:style>
  <w:style w:type="table" w:customStyle="1" w:styleId="TableGrid0">
    <w:name w:val="TableGrid"/>
    <w:rsid w:val="004E33FE"/>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DD7B81"/>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DD7B81"/>
    <w:rPr>
      <w:rFonts w:ascii="Arial" w:hAnsi="Arial"/>
      <w:b/>
      <w:noProof/>
      <w:sz w:val="28"/>
      <w:szCs w:val="24"/>
    </w:rPr>
  </w:style>
  <w:style w:type="character" w:customStyle="1" w:styleId="REG-H1cChar">
    <w:name w:val="REG-H1c Char"/>
    <w:basedOn w:val="REG-H1bChar"/>
    <w:link w:val="REG-H1c"/>
    <w:rsid w:val="00DD7B81"/>
    <w:rPr>
      <w:rFonts w:ascii="Arial" w:hAnsi="Arial"/>
      <w:b/>
      <w:noProof/>
      <w:sz w:val="24"/>
      <w:szCs w:val="24"/>
    </w:rPr>
  </w:style>
  <w:style w:type="paragraph" w:customStyle="1" w:styleId="REG-PHA">
    <w:name w:val="REG-PH(A)"/>
    <w:link w:val="REG-PHAChar"/>
    <w:qFormat/>
    <w:rsid w:val="00A7574B"/>
    <w:pPr>
      <w:spacing w:after="0" w:line="240" w:lineRule="auto"/>
      <w:jc w:val="center"/>
    </w:pPr>
    <w:rPr>
      <w:rFonts w:ascii="Arial" w:hAnsi="Arial"/>
      <w:b/>
      <w:caps/>
      <w:noProof/>
      <w:sz w:val="16"/>
      <w:szCs w:val="24"/>
    </w:rPr>
  </w:style>
  <w:style w:type="paragraph" w:customStyle="1" w:styleId="REG-PHb">
    <w:name w:val="REG-PH(b)"/>
    <w:link w:val="REG-PHbChar"/>
    <w:qFormat/>
    <w:rsid w:val="00A7574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A7574B"/>
    <w:rPr>
      <w:rFonts w:ascii="Arial" w:hAnsi="Arial"/>
      <w:b/>
      <w:caps/>
      <w:noProof/>
      <w:sz w:val="16"/>
      <w:szCs w:val="24"/>
    </w:rPr>
  </w:style>
  <w:style w:type="character" w:customStyle="1" w:styleId="REG-PHbChar">
    <w:name w:val="REG-PH(b) Char"/>
    <w:basedOn w:val="REG-H1bChar"/>
    <w:link w:val="REG-PHb"/>
    <w:rsid w:val="00A7574B"/>
    <w:rPr>
      <w:rFonts w:ascii="Arial" w:hAnsi="Arial" w:cs="Arial"/>
      <w:b/>
      <w:noProof/>
      <w:sz w:val="16"/>
      <w:szCs w:val="16"/>
    </w:rPr>
  </w:style>
  <w:style w:type="character" w:styleId="Hyperlink">
    <w:name w:val="Hyperlink"/>
    <w:uiPriority w:val="99"/>
    <w:rsid w:val="00F629B1"/>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F629B1"/>
    <w:rPr>
      <w:rFonts w:ascii="Arial" w:hAnsi="Arial"/>
      <w:color w:val="00B050"/>
      <w:sz w:val="18"/>
      <w:u w:val="single"/>
    </w:rPr>
  </w:style>
  <w:style w:type="paragraph" w:customStyle="1" w:styleId="Pa7">
    <w:name w:val="Pa7"/>
    <w:basedOn w:val="Normal"/>
    <w:next w:val="Normal"/>
    <w:uiPriority w:val="99"/>
    <w:rsid w:val="00C66A49"/>
    <w:pPr>
      <w:autoSpaceDE w:val="0"/>
      <w:autoSpaceDN w:val="0"/>
      <w:adjustRightInd w:val="0"/>
      <w:spacing w:line="241" w:lineRule="atLeast"/>
    </w:pPr>
    <w:rPr>
      <w:rFonts w:cs="Times New Roman"/>
      <w:noProof w:val="0"/>
      <w:sz w:val="24"/>
      <w:szCs w:val="24"/>
      <w:lang w:val="en-US"/>
    </w:rPr>
  </w:style>
  <w:style w:type="paragraph" w:customStyle="1" w:styleId="Pa6">
    <w:name w:val="Pa6"/>
    <w:basedOn w:val="Normal"/>
    <w:next w:val="Normal"/>
    <w:uiPriority w:val="99"/>
    <w:rsid w:val="00C66A49"/>
    <w:pPr>
      <w:autoSpaceDE w:val="0"/>
      <w:autoSpaceDN w:val="0"/>
      <w:adjustRightInd w:val="0"/>
      <w:spacing w:line="221" w:lineRule="atLeast"/>
    </w:pPr>
    <w:rPr>
      <w:rFonts w:cs="Times New Roman"/>
      <w:noProof w:val="0"/>
      <w:sz w:val="24"/>
      <w:szCs w:val="24"/>
      <w:lang w:val="en-US"/>
    </w:rPr>
  </w:style>
  <w:style w:type="paragraph" w:customStyle="1" w:styleId="Pa4">
    <w:name w:val="Pa4"/>
    <w:basedOn w:val="Normal"/>
    <w:next w:val="Normal"/>
    <w:uiPriority w:val="99"/>
    <w:rsid w:val="00EB3E85"/>
    <w:pPr>
      <w:autoSpaceDE w:val="0"/>
      <w:autoSpaceDN w:val="0"/>
      <w:adjustRightInd w:val="0"/>
      <w:spacing w:line="221" w:lineRule="atLeast"/>
    </w:pPr>
    <w:rPr>
      <w:rFonts w:cs="Times New Roman"/>
      <w:noProof w:val="0"/>
      <w:sz w:val="24"/>
      <w:szCs w:val="24"/>
      <w:lang w:val="en-US"/>
    </w:rPr>
  </w:style>
  <w:style w:type="paragraph" w:customStyle="1" w:styleId="Pa8">
    <w:name w:val="Pa8"/>
    <w:basedOn w:val="Normal"/>
    <w:next w:val="Normal"/>
    <w:uiPriority w:val="99"/>
    <w:rsid w:val="00EB3E85"/>
    <w:pPr>
      <w:autoSpaceDE w:val="0"/>
      <w:autoSpaceDN w:val="0"/>
      <w:adjustRightInd w:val="0"/>
      <w:spacing w:line="241" w:lineRule="atLeast"/>
    </w:pPr>
    <w:rPr>
      <w:rFonts w:cs="Times New Roman"/>
      <w:noProof w:val="0"/>
      <w:sz w:val="24"/>
      <w:szCs w:val="24"/>
      <w:lang w:val="en-US"/>
    </w:rPr>
  </w:style>
  <w:style w:type="paragraph" w:customStyle="1" w:styleId="Pa10">
    <w:name w:val="Pa10"/>
    <w:basedOn w:val="Normal"/>
    <w:next w:val="Normal"/>
    <w:uiPriority w:val="99"/>
    <w:rsid w:val="00EB3E85"/>
    <w:pPr>
      <w:autoSpaceDE w:val="0"/>
      <w:autoSpaceDN w:val="0"/>
      <w:adjustRightInd w:val="0"/>
      <w:spacing w:line="221" w:lineRule="atLeast"/>
    </w:pPr>
    <w:rPr>
      <w:rFonts w:cs="Times New Roman"/>
      <w:noProof w:val="0"/>
      <w:sz w:val="24"/>
      <w:szCs w:val="24"/>
      <w:lang w:val="en-US"/>
    </w:rPr>
  </w:style>
  <w:style w:type="paragraph" w:customStyle="1" w:styleId="Pa13">
    <w:name w:val="Pa13"/>
    <w:basedOn w:val="Normal"/>
    <w:next w:val="Normal"/>
    <w:uiPriority w:val="99"/>
    <w:rsid w:val="00EB3E85"/>
    <w:pPr>
      <w:autoSpaceDE w:val="0"/>
      <w:autoSpaceDN w:val="0"/>
      <w:adjustRightInd w:val="0"/>
      <w:spacing w:line="241" w:lineRule="atLeast"/>
    </w:pPr>
    <w:rPr>
      <w:rFonts w:cs="Times New Roman"/>
      <w:noProof w:val="0"/>
      <w:sz w:val="24"/>
      <w:szCs w:val="24"/>
      <w:lang w:val="en-US"/>
    </w:rPr>
  </w:style>
  <w:style w:type="paragraph" w:customStyle="1" w:styleId="Pa3">
    <w:name w:val="Pa3"/>
    <w:basedOn w:val="Normal"/>
    <w:next w:val="Normal"/>
    <w:uiPriority w:val="99"/>
    <w:rsid w:val="00EB3E85"/>
    <w:pPr>
      <w:autoSpaceDE w:val="0"/>
      <w:autoSpaceDN w:val="0"/>
      <w:adjustRightInd w:val="0"/>
      <w:spacing w:line="241" w:lineRule="atLeast"/>
    </w:pPr>
    <w:rPr>
      <w:rFonts w:cs="Times New Roman"/>
      <w:noProof w:val="0"/>
      <w:sz w:val="24"/>
      <w:szCs w:val="24"/>
      <w:lang w:val="en-US"/>
    </w:rPr>
  </w:style>
  <w:style w:type="paragraph" w:customStyle="1" w:styleId="Pa17">
    <w:name w:val="Pa17"/>
    <w:basedOn w:val="Normal"/>
    <w:next w:val="Normal"/>
    <w:uiPriority w:val="99"/>
    <w:rsid w:val="00EB3E85"/>
    <w:pPr>
      <w:autoSpaceDE w:val="0"/>
      <w:autoSpaceDN w:val="0"/>
      <w:adjustRightInd w:val="0"/>
      <w:spacing w:line="221" w:lineRule="atLeast"/>
    </w:pPr>
    <w:rPr>
      <w:rFonts w:cs="Times New Roman"/>
      <w:noProof w:val="0"/>
      <w:sz w:val="24"/>
      <w:szCs w:val="24"/>
      <w:lang w:val="en-US"/>
    </w:rPr>
  </w:style>
  <w:style w:type="character" w:customStyle="1" w:styleId="A6">
    <w:name w:val="A6"/>
    <w:uiPriority w:val="99"/>
    <w:rsid w:val="00EB3E85"/>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5/881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andervyver\Desktop\TEMPLATES\GRN%20Annotated%20Statute%20Template%20-%20Post-Independence%20Regulations%20FINA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E4FF3-F868-4FE3-9023-BF2D2F98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 FINAL.dotx</Template>
  <TotalTime>46</TotalTime>
  <Pages>1</Pages>
  <Words>2886</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Public Office-Bearers (Remuneration and Benefits) Commission Act 3 of 2005-Regulations 2025-044</vt:lpstr>
    </vt:vector>
  </TitlesOfParts>
  <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Office-Bearers (Remuneration and Benefits) Commission Act 3 of 2005-Regulations 2025-044</dc:title>
  <dc:creator>LAC</dc:creator>
  <cp:lastModifiedBy>Dianne Hubbard</cp:lastModifiedBy>
  <cp:revision>9</cp:revision>
  <dcterms:created xsi:type="dcterms:W3CDTF">2026-01-19T20:54:00Z</dcterms:created>
  <dcterms:modified xsi:type="dcterms:W3CDTF">2026-01-20T07:17:00Z</dcterms:modified>
</cp:coreProperties>
</file>